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A2" w:rsidRDefault="007800A2">
      <w:pPr>
        <w:spacing w:line="240" w:lineRule="atLeast"/>
        <w:rPr>
          <w:rFonts w:ascii="新細明體" w:eastAsia="新細明體"/>
          <w:b/>
          <w:color w:val="000000"/>
          <w:sz w:val="16"/>
          <w:szCs w:val="16"/>
        </w:rPr>
      </w:pPr>
      <w:r>
        <w:rPr>
          <w:noProof/>
        </w:rPr>
      </w:r>
      <w:r>
        <w:rPr>
          <w:rFonts w:ascii="新細明體" w:eastAsia="新細明體" w:hint="eastAsia"/>
          <w:b/>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6" o:title=""/>
          </v:shape>
        </w:pict>
      </w:r>
    </w:p>
    <w:p w:rsidR="007800A2" w:rsidRDefault="007800A2">
      <w:pPr>
        <w:spacing w:line="240" w:lineRule="atLeast"/>
        <w:rPr>
          <w:rFonts w:ascii="新細明體" w:hAnsi="新細明體"/>
          <w:b/>
          <w:color w:val="000000"/>
          <w:sz w:val="22"/>
          <w:szCs w:val="22"/>
        </w:rPr>
      </w:pPr>
      <w:r>
        <w:rPr>
          <w:rFonts w:ascii="新細明體" w:hAnsi="新細明體"/>
          <w:b/>
          <w:color w:val="000000"/>
          <w:sz w:val="22"/>
          <w:szCs w:val="22"/>
        </w:rPr>
        <w:t xml:space="preserve">                                                                   </w:t>
      </w:r>
      <w:r>
        <w:rPr>
          <w:rFonts w:ascii="新細明體" w:hAnsi="新細明體" w:hint="eastAsia"/>
          <w:b/>
          <w:color w:val="000000"/>
          <w:sz w:val="22"/>
          <w:szCs w:val="22"/>
        </w:rPr>
        <w:t>團號</w:t>
      </w:r>
      <w:r>
        <w:rPr>
          <w:rFonts w:ascii="新細明體" w:hAnsi="新細明體"/>
          <w:b/>
          <w:color w:val="000000"/>
          <w:sz w:val="22"/>
          <w:szCs w:val="22"/>
        </w:rPr>
        <w:t>:THKBS2(</w:t>
      </w:r>
      <w:r>
        <w:rPr>
          <w:rFonts w:ascii="新細明體" w:hAnsi="新細明體" w:hint="eastAsia"/>
          <w:b/>
          <w:color w:val="000000"/>
          <w:sz w:val="22"/>
          <w:szCs w:val="22"/>
        </w:rPr>
        <w:t>青森</w:t>
      </w:r>
      <w:r>
        <w:rPr>
          <w:rFonts w:ascii="新細明體" w:hAnsi="新細明體"/>
          <w:b/>
          <w:color w:val="000000"/>
          <w:sz w:val="22"/>
          <w:szCs w:val="22"/>
        </w:rPr>
        <w:t>/</w:t>
      </w:r>
      <w:r>
        <w:rPr>
          <w:rFonts w:ascii="新細明體" w:hAnsi="新細明體" w:hint="eastAsia"/>
          <w:b/>
          <w:color w:val="000000"/>
          <w:sz w:val="22"/>
          <w:szCs w:val="22"/>
        </w:rPr>
        <w:t>秋田</w:t>
      </w:r>
      <w:r>
        <w:rPr>
          <w:rFonts w:ascii="新細明體" w:hAnsi="新細明體"/>
          <w:b/>
          <w:color w:val="000000"/>
          <w:sz w:val="22"/>
          <w:szCs w:val="22"/>
        </w:rPr>
        <w:t xml:space="preserve">) </w:t>
      </w:r>
    </w:p>
    <w:p w:rsidR="007800A2" w:rsidRDefault="00780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新細明體" w:eastAsia="新細明體"/>
          <w:color w:val="1F497D"/>
          <w:sz w:val="20"/>
        </w:rPr>
      </w:pPr>
    </w:p>
    <w:p w:rsidR="007800A2" w:rsidRDefault="007800A2">
      <w:pPr>
        <w:spacing w:line="240" w:lineRule="atLeast"/>
        <w:rPr>
          <w:rFonts w:ascii="MS Mincho" w:eastAsia="MS Mincho"/>
          <w:b/>
          <w:color w:val="000000"/>
          <w:szCs w:val="24"/>
        </w:rPr>
      </w:pPr>
    </w:p>
    <w:tbl>
      <w:tblPr>
        <w:tblpPr w:leftFromText="180" w:rightFromText="180" w:vertAnchor="text" w:tblpY="-79"/>
        <w:tblW w:w="0" w:type="auto"/>
        <w:tblLayout w:type="fixed"/>
        <w:tblLook w:val="0000" w:firstRow="0" w:lastRow="0" w:firstColumn="0" w:lastColumn="0" w:noHBand="0" w:noVBand="0"/>
      </w:tblPr>
      <w:tblGrid>
        <w:gridCol w:w="894"/>
        <w:gridCol w:w="2817"/>
        <w:gridCol w:w="1221"/>
        <w:gridCol w:w="2192"/>
        <w:gridCol w:w="3729"/>
      </w:tblGrid>
      <w:tr w:rsidR="007800A2">
        <w:trPr>
          <w:trHeight w:val="173"/>
        </w:trPr>
        <w:tc>
          <w:tcPr>
            <w:tcW w:w="894" w:type="dxa"/>
            <w:shd w:val="clear" w:color="auto" w:fill="000080"/>
          </w:tcPr>
          <w:p w:rsidR="007800A2" w:rsidRDefault="007800A2">
            <w:pPr>
              <w:spacing w:line="240" w:lineRule="atLeast"/>
              <w:rPr>
                <w:rFonts w:ascii="新細明體" w:eastAsia="新細明體"/>
                <w:b/>
                <w:color w:val="000000"/>
                <w:sz w:val="22"/>
                <w:szCs w:val="22"/>
              </w:rPr>
            </w:pPr>
          </w:p>
        </w:tc>
        <w:tc>
          <w:tcPr>
            <w:tcW w:w="4038" w:type="dxa"/>
            <w:gridSpan w:val="2"/>
            <w:shd w:val="clear" w:color="auto" w:fill="FFE1FF"/>
          </w:tcPr>
          <w:p w:rsidR="007800A2" w:rsidRDefault="007800A2">
            <w:pPr>
              <w:adjustRightInd w:val="0"/>
              <w:snapToGrid w:val="0"/>
              <w:spacing w:line="240" w:lineRule="atLeast"/>
              <w:rPr>
                <w:rFonts w:ascii="MS Gothic" w:eastAsia="MS Gothic"/>
                <w:b/>
                <w:bCs/>
                <w:color w:val="000080"/>
                <w:sz w:val="22"/>
                <w:szCs w:val="22"/>
              </w:rPr>
            </w:pPr>
            <w:r>
              <w:rPr>
                <w:rFonts w:ascii="新細明體" w:hAnsi="標楷體" w:hint="eastAsia"/>
                <w:b/>
                <w:bCs/>
                <w:color w:val="000080"/>
              </w:rPr>
              <w:t>◆</w:t>
            </w:r>
            <w:r>
              <w:rPr>
                <w:rFonts w:ascii="新細明體" w:hAnsi="新細明體" w:hint="eastAsia"/>
                <w:b/>
                <w:bCs/>
                <w:color w:val="000080"/>
              </w:rPr>
              <w:t>東北三大賞櫻名所</w:t>
            </w:r>
            <w:r>
              <w:rPr>
                <w:rFonts w:ascii="新細明體" w:hAnsi="標楷體" w:hint="eastAsia"/>
                <w:b/>
                <w:bCs/>
                <w:color w:val="000080"/>
              </w:rPr>
              <w:t>───</w:t>
            </w:r>
          </w:p>
        </w:tc>
        <w:tc>
          <w:tcPr>
            <w:tcW w:w="5921" w:type="dxa"/>
            <w:gridSpan w:val="2"/>
            <w:shd w:val="clear" w:color="auto" w:fill="000080"/>
          </w:tcPr>
          <w:p w:rsidR="007800A2" w:rsidRDefault="007800A2">
            <w:pPr>
              <w:spacing w:line="240" w:lineRule="atLeast"/>
              <w:rPr>
                <w:rFonts w:ascii="新細明體" w:eastAsia="新細明體"/>
                <w:b/>
                <w:color w:val="000000"/>
                <w:sz w:val="22"/>
                <w:szCs w:val="22"/>
              </w:rPr>
            </w:pPr>
          </w:p>
        </w:tc>
      </w:tr>
      <w:tr w:rsidR="007800A2">
        <w:trPr>
          <w:trHeight w:val="80"/>
        </w:trPr>
        <w:tc>
          <w:tcPr>
            <w:tcW w:w="894" w:type="dxa"/>
            <w:shd w:val="clear" w:color="auto" w:fill="FFE1FF"/>
          </w:tcPr>
          <w:p w:rsidR="007800A2" w:rsidRDefault="007800A2">
            <w:pPr>
              <w:spacing w:line="240" w:lineRule="atLeast"/>
              <w:rPr>
                <w:rFonts w:ascii="新細明體" w:eastAsia="新細明體"/>
                <w:b/>
                <w:color w:val="000000"/>
                <w:sz w:val="8"/>
                <w:szCs w:val="8"/>
              </w:rPr>
            </w:pPr>
          </w:p>
        </w:tc>
        <w:tc>
          <w:tcPr>
            <w:tcW w:w="4038" w:type="dxa"/>
            <w:gridSpan w:val="2"/>
            <w:shd w:val="clear" w:color="auto" w:fill="FFE1FF"/>
          </w:tcPr>
          <w:p w:rsidR="007800A2" w:rsidRDefault="007800A2">
            <w:pPr>
              <w:adjustRightInd w:val="0"/>
              <w:snapToGrid w:val="0"/>
              <w:spacing w:line="240" w:lineRule="atLeast"/>
              <w:rPr>
                <w:rFonts w:ascii="MS Gothic" w:eastAsia="MS Gothic" w:hAnsi="MS Gothic"/>
                <w:b/>
                <w:bCs/>
                <w:color w:val="FF4DA6"/>
                <w:sz w:val="8"/>
                <w:szCs w:val="8"/>
              </w:rPr>
            </w:pPr>
          </w:p>
        </w:tc>
        <w:tc>
          <w:tcPr>
            <w:tcW w:w="5921" w:type="dxa"/>
            <w:gridSpan w:val="2"/>
            <w:shd w:val="clear" w:color="auto" w:fill="FFE1FF"/>
          </w:tcPr>
          <w:p w:rsidR="007800A2" w:rsidRDefault="007800A2">
            <w:pPr>
              <w:spacing w:line="240" w:lineRule="atLeast"/>
              <w:rPr>
                <w:rFonts w:ascii="新細明體" w:eastAsia="新細明體"/>
                <w:b/>
                <w:color w:val="000000"/>
                <w:sz w:val="8"/>
                <w:szCs w:val="8"/>
              </w:rPr>
            </w:pPr>
          </w:p>
        </w:tc>
      </w:tr>
      <w:tr w:rsidR="007800A2">
        <w:trPr>
          <w:trHeight w:val="2240"/>
        </w:trPr>
        <w:tc>
          <w:tcPr>
            <w:tcW w:w="3711" w:type="dxa"/>
            <w:gridSpan w:val="2"/>
            <w:shd w:val="clear" w:color="auto" w:fill="FFE1FF"/>
          </w:tcPr>
          <w:p w:rsidR="007800A2" w:rsidRDefault="007800A2">
            <w:pPr>
              <w:spacing w:line="240" w:lineRule="atLeast"/>
              <w:rPr>
                <w:rFonts w:ascii="新細明體" w:eastAsia="新細明體"/>
                <w:b/>
                <w:color w:val="000000"/>
                <w:sz w:val="22"/>
                <w:szCs w:val="22"/>
              </w:rPr>
            </w:pPr>
            <w:r>
              <w:rPr>
                <w:color w:val="000000"/>
              </w:rPr>
              <w:pict>
                <v:shape id="_x0000_i1026" type="#_x0000_t75" style="width:1in;height:1in">
                  <v:imagedata r:id="rId6" o:title=""/>
                </v:shape>
              </w:pict>
            </w:r>
          </w:p>
        </w:tc>
        <w:tc>
          <w:tcPr>
            <w:tcW w:w="3413" w:type="dxa"/>
            <w:gridSpan w:val="2"/>
            <w:shd w:val="clear" w:color="auto" w:fill="FFE1FF"/>
          </w:tcPr>
          <w:p w:rsidR="007800A2" w:rsidRDefault="007800A2">
            <w:pPr>
              <w:spacing w:line="240" w:lineRule="atLeast"/>
              <w:rPr>
                <w:rFonts w:ascii="新細明體" w:eastAsia="新細明體"/>
                <w:b/>
                <w:color w:val="000000"/>
                <w:sz w:val="22"/>
                <w:szCs w:val="22"/>
              </w:rPr>
            </w:pPr>
            <w:r>
              <w:rPr>
                <w:rFonts w:ascii="Arial" w:hAnsi="Arial" w:cs="Arial"/>
                <w:sz w:val="20"/>
              </w:rPr>
              <w:fldChar w:fldCharType="begin"/>
            </w:r>
            <w:r>
              <w:rPr>
                <w:rFonts w:ascii="Arial" w:hAnsi="Arial" w:cs="Arial"/>
                <w:sz w:val="20"/>
              </w:rPr>
              <w:instrText xml:space="preserve"> INCLUDEPICTURE "http://pds.exblog.jp/pds/1/200705/01/85/b0011185_21443356.jpg" \* MERGEFORMATINET </w:instrText>
            </w:r>
            <w:r>
              <w:rPr>
                <w:rFonts w:ascii="Arial" w:hAnsi="Arial" w:cs="Arial"/>
                <w:sz w:val="20"/>
              </w:rPr>
              <w:fldChar w:fldCharType="separate"/>
            </w:r>
            <w:r>
              <w:rPr>
                <w:rFonts w:ascii="Arial" w:hAnsi="Arial" w:cs="Arial"/>
                <w:sz w:val="20"/>
              </w:rPr>
              <w:pict>
                <v:shape id="_x0000_i1027" type="#_x0000_t75" style="width:1in;height:1in">
                  <v:imagedata r:id="rId6" r:href="rId7"/>
                </v:shape>
              </w:pict>
            </w:r>
            <w:r>
              <w:rPr>
                <w:rFonts w:ascii="Arial" w:hAnsi="Arial" w:cs="Arial"/>
                <w:sz w:val="20"/>
              </w:rPr>
              <w:fldChar w:fldCharType="end"/>
            </w:r>
          </w:p>
        </w:tc>
        <w:tc>
          <w:tcPr>
            <w:tcW w:w="3729" w:type="dxa"/>
            <w:shd w:val="clear" w:color="auto" w:fill="FFE1FF"/>
          </w:tcPr>
          <w:p w:rsidR="007800A2" w:rsidRDefault="007800A2">
            <w:pPr>
              <w:spacing w:line="240" w:lineRule="atLeast"/>
              <w:rPr>
                <w:rFonts w:ascii="新細明體" w:eastAsia="新細明體"/>
                <w:b/>
                <w:color w:val="000000"/>
                <w:sz w:val="22"/>
                <w:szCs w:val="22"/>
              </w:rPr>
            </w:pPr>
            <w:hyperlink r:id="rId8" w:history="1">
              <w:r>
                <w:rPr>
                  <w:color w:val="0000FF"/>
                </w:rPr>
                <w:fldChar w:fldCharType="begin"/>
              </w:r>
              <w:r>
                <w:rPr>
                  <w:color w:val="0000FF"/>
                </w:rPr>
                <w:instrText xml:space="preserve"> INCLUDEPICTURE "http://www.jctravel.com.tw/eWeb_jc/IMGDB/000013/00002163.JPG" \* MERGEFORMATINET </w:instrText>
              </w:r>
              <w:r>
                <w:rPr>
                  <w:color w:val="0000FF"/>
                </w:rPr>
                <w:fldChar w:fldCharType="separate"/>
              </w:r>
              <w:r>
                <w:rPr>
                  <w:color w:val="0000FF"/>
                </w:rPr>
                <w:pict>
                  <v:shape id="_x0000_i1028" type="#_x0000_t75" style="width:1in;height:1in">
                    <v:imagedata r:id="rId6" r:href="rId9"/>
                  </v:shape>
                </w:pict>
              </w:r>
              <w:r>
                <w:rPr>
                  <w:color w:val="0000FF"/>
                </w:rPr>
                <w:fldChar w:fldCharType="end"/>
              </w:r>
            </w:hyperlink>
          </w:p>
        </w:tc>
      </w:tr>
      <w:tr w:rsidR="007800A2">
        <w:trPr>
          <w:trHeight w:val="370"/>
        </w:trPr>
        <w:tc>
          <w:tcPr>
            <w:tcW w:w="3711" w:type="dxa"/>
            <w:gridSpan w:val="2"/>
            <w:shd w:val="clear" w:color="auto" w:fill="FFE1FF"/>
            <w:vAlign w:val="bottom"/>
          </w:tcPr>
          <w:p w:rsidR="007800A2" w:rsidRDefault="007800A2">
            <w:pPr>
              <w:spacing w:line="240" w:lineRule="atLeast"/>
              <w:rPr>
                <w:rFonts w:ascii="新細明體" w:eastAsia="新細明體" w:cs="Arial"/>
                <w:b/>
                <w:color w:val="000080"/>
                <w:sz w:val="20"/>
              </w:rPr>
            </w:pPr>
            <w:r>
              <w:rPr>
                <w:rFonts w:ascii="新細明體" w:eastAsia="MS Mincho" w:hAnsi="新細明體" w:hint="eastAsia"/>
                <w:b/>
                <w:color w:val="000080"/>
                <w:sz w:val="20"/>
              </w:rPr>
              <w:t>■</w:t>
            </w:r>
            <w:r>
              <w:rPr>
                <w:rFonts w:ascii="新細明體" w:hAnsi="新細明體" w:cs="MS Mincho" w:hint="eastAsia"/>
                <w:b/>
                <w:color w:val="000080"/>
                <w:sz w:val="20"/>
              </w:rPr>
              <w:t>角館</w:t>
            </w:r>
            <w:r>
              <w:rPr>
                <w:rFonts w:ascii="新細明體" w:hAnsi="新細明體" w:cs="MS Mincho"/>
                <w:b/>
                <w:color w:val="000080"/>
                <w:sz w:val="20"/>
              </w:rPr>
              <w:t>~</w:t>
            </w:r>
            <w:r>
              <w:rPr>
                <w:rFonts w:ascii="新細明體" w:hAnsi="新細明體" w:cs="MS Mincho" w:hint="eastAsia"/>
                <w:b/>
                <w:color w:val="000080"/>
                <w:sz w:val="20"/>
              </w:rPr>
              <w:t>小京都櫻花風情</w:t>
            </w:r>
          </w:p>
        </w:tc>
        <w:tc>
          <w:tcPr>
            <w:tcW w:w="3413" w:type="dxa"/>
            <w:gridSpan w:val="2"/>
            <w:shd w:val="clear" w:color="auto" w:fill="FFE1FF"/>
            <w:vAlign w:val="bottom"/>
          </w:tcPr>
          <w:p w:rsidR="007800A2" w:rsidRDefault="007800A2">
            <w:pPr>
              <w:spacing w:line="240" w:lineRule="atLeast"/>
              <w:rPr>
                <w:rFonts w:ascii="新細明體" w:eastAsia="新細明體" w:cs="Arial"/>
                <w:b/>
                <w:color w:val="000080"/>
                <w:sz w:val="20"/>
              </w:rPr>
            </w:pPr>
            <w:r>
              <w:rPr>
                <w:rFonts w:ascii="新細明體" w:eastAsia="MS Mincho" w:hAnsi="新細明體" w:hint="eastAsia"/>
                <w:b/>
                <w:color w:val="000080"/>
                <w:sz w:val="20"/>
              </w:rPr>
              <w:t>■</w:t>
            </w:r>
            <w:r>
              <w:rPr>
                <w:rFonts w:ascii="新細明體" w:hAnsi="新細明體" w:cs="MS Mincho" w:hint="eastAsia"/>
                <w:b/>
                <w:color w:val="000080"/>
                <w:sz w:val="20"/>
              </w:rPr>
              <w:t>北上展勝地</w:t>
            </w:r>
            <w:r>
              <w:rPr>
                <w:rFonts w:ascii="新細明體" w:hAnsi="新細明體" w:cs="MS Mincho"/>
                <w:b/>
                <w:color w:val="000080"/>
                <w:sz w:val="20"/>
              </w:rPr>
              <w:t>~</w:t>
            </w:r>
            <w:r>
              <w:rPr>
                <w:rFonts w:ascii="新細明體" w:hAnsi="新細明體" w:hint="eastAsia"/>
                <w:b/>
                <w:color w:val="000080"/>
                <w:sz w:val="20"/>
              </w:rPr>
              <w:t>日本之櫻～絕景百選</w:t>
            </w:r>
          </w:p>
        </w:tc>
        <w:tc>
          <w:tcPr>
            <w:tcW w:w="3729" w:type="dxa"/>
            <w:shd w:val="clear" w:color="auto" w:fill="FFE1FF"/>
            <w:vAlign w:val="bottom"/>
          </w:tcPr>
          <w:p w:rsidR="007800A2" w:rsidRDefault="007800A2">
            <w:pPr>
              <w:spacing w:line="240" w:lineRule="atLeast"/>
              <w:rPr>
                <w:rFonts w:ascii="新細明體" w:eastAsia="新細明體" w:cs="Arial"/>
                <w:b/>
                <w:color w:val="000080"/>
                <w:sz w:val="20"/>
              </w:rPr>
            </w:pPr>
            <w:r>
              <w:rPr>
                <w:rFonts w:ascii="新細明體" w:eastAsia="MS Mincho" w:hAnsi="新細明體" w:hint="eastAsia"/>
                <w:b/>
                <w:color w:val="000080"/>
                <w:sz w:val="20"/>
              </w:rPr>
              <w:t>■</w:t>
            </w:r>
            <w:r>
              <w:rPr>
                <w:rFonts w:ascii="新細明體" w:hAnsi="新細明體" w:hint="eastAsia"/>
                <w:b/>
                <w:color w:val="000080"/>
                <w:sz w:val="20"/>
              </w:rPr>
              <w:t>小岩井農場～一本櫻</w:t>
            </w:r>
          </w:p>
        </w:tc>
      </w:tr>
      <w:tr w:rsidR="007800A2">
        <w:trPr>
          <w:trHeight w:val="282"/>
        </w:trPr>
        <w:tc>
          <w:tcPr>
            <w:tcW w:w="10853" w:type="dxa"/>
            <w:gridSpan w:val="5"/>
            <w:shd w:val="clear" w:color="auto" w:fill="FFEBFF"/>
          </w:tcPr>
          <w:p w:rsidR="007800A2" w:rsidRDefault="007800A2" w:rsidP="007800A2">
            <w:pPr>
              <w:adjustRightInd w:val="0"/>
              <w:snapToGrid w:val="0"/>
              <w:spacing w:line="240" w:lineRule="atLeast"/>
              <w:ind w:leftChars="100" w:left="31680"/>
              <w:jc w:val="both"/>
              <w:rPr>
                <w:rFonts w:ascii="新細明體" w:eastAsia="新細明體"/>
                <w:color w:val="000000"/>
                <w:sz w:val="20"/>
              </w:rPr>
            </w:pPr>
          </w:p>
          <w:p w:rsidR="007800A2" w:rsidRDefault="007800A2">
            <w:pPr>
              <w:pStyle w:val="HTMLPreformatted"/>
              <w:rPr>
                <w:rFonts w:ascii="全真楷書" w:eastAsia="全真楷書"/>
                <w:b/>
                <w:bCs/>
                <w:i/>
                <w:color w:val="FF3399"/>
                <w:sz w:val="24"/>
                <w:szCs w:val="24"/>
              </w:rPr>
            </w:pPr>
            <w:r>
              <w:rPr>
                <w:rFonts w:ascii="全真行書" w:eastAsia="全真行書" w:hAnsi="新細明體" w:hint="eastAsia"/>
                <w:b/>
                <w:i/>
                <w:color w:val="FF3399"/>
                <w:sz w:val="24"/>
                <w:szCs w:val="24"/>
              </w:rPr>
              <w:t>東北三大賞櫻名所之一──北上展勝地</w:t>
            </w:r>
            <w:r>
              <w:rPr>
                <w:rFonts w:ascii="全真楷書" w:eastAsia="全真楷書"/>
                <w:b/>
                <w:bCs/>
                <w:i/>
                <w:color w:val="FF3399"/>
                <w:sz w:val="24"/>
                <w:szCs w:val="24"/>
              </w:rPr>
              <w:t>~</w:t>
            </w:r>
            <w:r>
              <w:rPr>
                <w:rFonts w:ascii="全真楷書" w:eastAsia="全真楷書" w:hint="eastAsia"/>
                <w:b/>
                <w:bCs/>
                <w:i/>
                <w:color w:val="FF3399"/>
                <w:sz w:val="24"/>
                <w:szCs w:val="24"/>
              </w:rPr>
              <w:t>～</w:t>
            </w:r>
          </w:p>
          <w:p w:rsidR="007800A2" w:rsidRDefault="007800A2">
            <w:pPr>
              <w:pStyle w:val="HTMLPreformatted"/>
              <w:rPr>
                <w:rStyle w:val="style361"/>
                <w:rFonts w:ascii="新細明體" w:eastAsia="新細明體" w:hAnsi="新細明體" w:cs="儱"/>
                <w:b/>
                <w:color w:val="000080"/>
              </w:rPr>
            </w:pPr>
            <w:r>
              <w:rPr>
                <w:rFonts w:ascii="新細明體" w:eastAsia="新細明體" w:hAnsi="新細明體" w:hint="eastAsia"/>
                <w:b/>
                <w:color w:val="000080"/>
              </w:rPr>
              <w:t>沿著北上展勝地長達４公里的櫻花樹是『日本之櫻～絕景百選』。</w:t>
            </w:r>
            <w:r>
              <w:rPr>
                <w:rFonts w:ascii="新細明體" w:eastAsia="新細明體" w:hAnsi="新細明體"/>
                <w:b/>
                <w:color w:val="000080"/>
              </w:rPr>
              <w:t xml:space="preserve"> </w:t>
            </w:r>
            <w:r>
              <w:rPr>
                <w:rFonts w:ascii="新細明體" w:eastAsia="新細明體" w:hAnsi="新細明體" w:hint="eastAsia"/>
                <w:b/>
                <w:color w:val="000080"/>
              </w:rPr>
              <w:t>所謂展勝地即以「櫻並木」稱之，櫻花林緊密排列於道路兩旁，櫻花展開勝景綿延無盡的櫻景，讓人讚嘆不已。</w:t>
            </w:r>
          </w:p>
          <w:p w:rsidR="007800A2" w:rsidRDefault="007800A2">
            <w:pPr>
              <w:snapToGrid w:val="0"/>
              <w:spacing w:line="240" w:lineRule="atLeast"/>
              <w:jc w:val="both"/>
              <w:rPr>
                <w:rFonts w:ascii="新細明體" w:eastAsia="新細明體"/>
                <w:b/>
                <w:bCs/>
                <w:color w:val="FF8BC5"/>
                <w:sz w:val="20"/>
              </w:rPr>
            </w:pPr>
            <w:r>
              <w:rPr>
                <w:rFonts w:ascii="新細明體" w:eastAsia="MS Mincho" w:hAnsi="MS Mincho" w:cs="MS Mincho" w:hint="eastAsia"/>
                <w:b/>
                <w:color w:val="FF8BC5"/>
                <w:sz w:val="20"/>
              </w:rPr>
              <w:t>❀</w:t>
            </w:r>
            <w:r>
              <w:rPr>
                <w:rFonts w:ascii="新細明體" w:hAnsi="新細明體" w:hint="eastAsia"/>
                <w:b/>
                <w:bCs/>
                <w:color w:val="FF8BC5"/>
                <w:sz w:val="20"/>
              </w:rPr>
              <w:t>小岩井農場～一本櫻【櫻花季約</w:t>
            </w:r>
            <w:r>
              <w:rPr>
                <w:rFonts w:ascii="新細明體" w:hAnsi="新細明體"/>
                <w:b/>
                <w:bCs/>
                <w:color w:val="FF8BC5"/>
                <w:sz w:val="20"/>
              </w:rPr>
              <w:t>4</w:t>
            </w:r>
            <w:r>
              <w:rPr>
                <w:rFonts w:ascii="新細明體" w:hAnsi="新細明體" w:hint="eastAsia"/>
                <w:b/>
                <w:bCs/>
                <w:color w:val="FF8BC5"/>
                <w:sz w:val="20"/>
              </w:rPr>
              <w:t>月中旬～</w:t>
            </w:r>
            <w:r>
              <w:rPr>
                <w:rFonts w:ascii="新細明體" w:hAnsi="新細明體"/>
                <w:b/>
                <w:bCs/>
                <w:color w:val="FF8BC5"/>
                <w:sz w:val="20"/>
              </w:rPr>
              <w:t>4</w:t>
            </w:r>
            <w:r>
              <w:rPr>
                <w:rFonts w:ascii="新細明體" w:hAnsi="新細明體" w:hint="eastAsia"/>
                <w:b/>
                <w:bCs/>
                <w:color w:val="FF8BC5"/>
                <w:sz w:val="20"/>
              </w:rPr>
              <w:t>月下旬】</w:t>
            </w:r>
          </w:p>
          <w:p w:rsidR="007800A2" w:rsidRDefault="007800A2">
            <w:pPr>
              <w:snapToGrid w:val="0"/>
              <w:spacing w:line="240" w:lineRule="atLeast"/>
              <w:jc w:val="both"/>
              <w:rPr>
                <w:rFonts w:ascii="新細明體" w:eastAsia="新細明體"/>
                <w:b/>
                <w:bCs/>
                <w:color w:val="FF99CC"/>
                <w:sz w:val="20"/>
              </w:rPr>
            </w:pPr>
            <w:r>
              <w:rPr>
                <w:rFonts w:ascii="新細明體" w:eastAsia="MS Mincho" w:hAnsi="新細明體" w:cs="MS Mincho" w:hint="eastAsia"/>
                <w:color w:val="FF99CC"/>
                <w:sz w:val="20"/>
              </w:rPr>
              <w:t>❀</w:t>
            </w:r>
            <w:r>
              <w:rPr>
                <w:rFonts w:ascii="新細明體" w:hAnsi="新細明體" w:hint="eastAsia"/>
                <w:b/>
                <w:bCs/>
                <w:color w:val="FF99CC"/>
                <w:sz w:val="20"/>
              </w:rPr>
              <w:t>北上展勝地【櫻花季約</w:t>
            </w:r>
            <w:r>
              <w:rPr>
                <w:rFonts w:ascii="新細明體" w:hAnsi="新細明體"/>
                <w:b/>
                <w:bCs/>
                <w:color w:val="FF99CC"/>
                <w:sz w:val="20"/>
              </w:rPr>
              <w:t>4</w:t>
            </w:r>
            <w:r>
              <w:rPr>
                <w:rFonts w:ascii="新細明體" w:hAnsi="新細明體" w:hint="eastAsia"/>
                <w:b/>
                <w:bCs/>
                <w:color w:val="FF99CC"/>
                <w:sz w:val="20"/>
              </w:rPr>
              <w:t>月中旬～</w:t>
            </w:r>
            <w:r>
              <w:rPr>
                <w:rFonts w:ascii="新細明體" w:hAnsi="新細明體"/>
                <w:b/>
                <w:bCs/>
                <w:color w:val="FF99CC"/>
                <w:sz w:val="20"/>
              </w:rPr>
              <w:t>5</w:t>
            </w:r>
            <w:r>
              <w:rPr>
                <w:rFonts w:ascii="新細明體" w:hAnsi="新細明體" w:hint="eastAsia"/>
                <w:b/>
                <w:bCs/>
                <w:color w:val="FF99CC"/>
                <w:sz w:val="20"/>
              </w:rPr>
              <w:t>月上旬】</w:t>
            </w:r>
            <w:r>
              <w:rPr>
                <w:rFonts w:ascii="新細明體" w:hAnsi="新細明體" w:hint="eastAsia"/>
                <w:bCs/>
                <w:color w:val="FF8BC5"/>
                <w:sz w:val="20"/>
                <w:highlight w:val="red"/>
                <w:bdr w:val="single" w:sz="4" w:space="0" w:color="auto"/>
              </w:rPr>
              <w:t>推薦</w:t>
            </w:r>
            <w:r>
              <w:rPr>
                <w:rFonts w:ascii="新細明體" w:hAnsi="新細明體" w:hint="eastAsia"/>
                <w:color w:val="FF8BC5"/>
                <w:sz w:val="20"/>
                <w:bdr w:val="single" w:sz="4" w:space="0" w:color="auto"/>
              </w:rPr>
              <w:t>日本賞櫻百選</w:t>
            </w:r>
          </w:p>
          <w:p w:rsidR="007800A2" w:rsidRDefault="007800A2">
            <w:pPr>
              <w:snapToGrid w:val="0"/>
              <w:spacing w:line="160" w:lineRule="atLeast"/>
              <w:rPr>
                <w:rFonts w:ascii="新細明體" w:eastAsia="新細明體"/>
                <w:b/>
                <w:color w:val="FF8BC5"/>
                <w:sz w:val="20"/>
              </w:rPr>
            </w:pPr>
            <w:r>
              <w:rPr>
                <w:rFonts w:ascii="新細明體" w:eastAsia="MS Mincho" w:hAnsi="MS Mincho" w:cs="MS Mincho" w:hint="eastAsia"/>
                <w:b/>
                <w:color w:val="FF8BC5"/>
                <w:sz w:val="20"/>
              </w:rPr>
              <w:t>❀</w:t>
            </w:r>
            <w:r>
              <w:rPr>
                <w:rFonts w:ascii="新細明體" w:hAnsi="MS Mincho" w:cs="MS Mincho" w:hint="eastAsia"/>
                <w:b/>
                <w:color w:val="FF8BC5"/>
                <w:sz w:val="20"/>
              </w:rPr>
              <w:t>松島</w:t>
            </w:r>
            <w:r>
              <w:rPr>
                <w:rFonts w:ascii="新細明體" w:hAnsi="新細明體" w:hint="eastAsia"/>
                <w:b/>
                <w:bCs/>
                <w:color w:val="FF8BC5"/>
                <w:sz w:val="20"/>
              </w:rPr>
              <w:t>鹽釡神社</w:t>
            </w:r>
            <w:r>
              <w:rPr>
                <w:rFonts w:ascii="新細明體" w:hAnsi="新細明體" w:hint="eastAsia"/>
                <w:b/>
                <w:color w:val="FF8BC5"/>
                <w:sz w:val="20"/>
              </w:rPr>
              <w:t>【櫻花季</w:t>
            </w:r>
            <w:r>
              <w:rPr>
                <w:rFonts w:ascii="新細明體" w:hAnsi="新細明體"/>
                <w:b/>
                <w:color w:val="FF8BC5"/>
                <w:sz w:val="20"/>
              </w:rPr>
              <w:t>4</w:t>
            </w:r>
            <w:r>
              <w:rPr>
                <w:rFonts w:ascii="新細明體" w:hAnsi="新細明體" w:hint="eastAsia"/>
                <w:b/>
                <w:color w:val="FF8BC5"/>
                <w:sz w:val="20"/>
              </w:rPr>
              <w:t>月下旬</w:t>
            </w:r>
            <w:r>
              <w:rPr>
                <w:rFonts w:ascii="新細明體" w:eastAsia="新細明體"/>
                <w:b/>
                <w:color w:val="FF8BC5"/>
                <w:sz w:val="20"/>
              </w:rPr>
              <w:t>-</w:t>
            </w:r>
            <w:r>
              <w:rPr>
                <w:rFonts w:ascii="新細明體" w:hAnsi="新細明體"/>
                <w:b/>
                <w:color w:val="FF8BC5"/>
                <w:sz w:val="20"/>
              </w:rPr>
              <w:t>5</w:t>
            </w:r>
            <w:r>
              <w:rPr>
                <w:rFonts w:ascii="新細明體" w:hAnsi="新細明體" w:hint="eastAsia"/>
                <w:b/>
                <w:color w:val="FF8BC5"/>
                <w:sz w:val="20"/>
              </w:rPr>
              <w:t>月初】</w:t>
            </w:r>
          </w:p>
          <w:p w:rsidR="007800A2" w:rsidRDefault="007800A2">
            <w:pPr>
              <w:snapToGrid w:val="0"/>
              <w:spacing w:line="240" w:lineRule="atLeast"/>
              <w:rPr>
                <w:rFonts w:ascii="新細明體" w:eastAsia="新細明體"/>
                <w:b/>
                <w:bCs/>
                <w:color w:val="FF0000"/>
                <w:sz w:val="20"/>
              </w:rPr>
            </w:pPr>
            <w:r>
              <w:rPr>
                <w:rFonts w:ascii="新細明體" w:eastAsia="新細明體" w:hint="eastAsia"/>
                <w:b/>
                <w:bCs/>
                <w:color w:val="FF0000"/>
                <w:sz w:val="20"/>
              </w:rPr>
              <w:t>★</w:t>
            </w:r>
            <w:r>
              <w:rPr>
                <w:rFonts w:ascii="新細明體" w:hAnsi="新細明體" w:hint="eastAsia"/>
                <w:b/>
                <w:bCs/>
                <w:color w:val="FF0000"/>
                <w:sz w:val="20"/>
              </w:rPr>
              <w:t>【櫻花期時間極其短暫】如遇天候因素</w:t>
            </w:r>
            <w:r>
              <w:rPr>
                <w:rFonts w:ascii="新細明體" w:hAnsi="新細明體"/>
                <w:b/>
                <w:bCs/>
                <w:color w:val="FF0000"/>
                <w:sz w:val="20"/>
              </w:rPr>
              <w:t xml:space="preserve"> (</w:t>
            </w:r>
            <w:r>
              <w:rPr>
                <w:rFonts w:ascii="新細明體" w:hAnsi="新細明體" w:hint="eastAsia"/>
                <w:b/>
                <w:bCs/>
                <w:color w:val="FF0000"/>
                <w:sz w:val="20"/>
              </w:rPr>
              <w:t>下雨、颳風或氣溫</w:t>
            </w:r>
            <w:r>
              <w:rPr>
                <w:rFonts w:ascii="新細明體" w:eastAsia="新細明體" w:hint="eastAsia"/>
                <w:b/>
                <w:bCs/>
                <w:color w:val="FF0000"/>
                <w:sz w:val="20"/>
              </w:rPr>
              <w:t>…</w:t>
            </w:r>
            <w:r>
              <w:rPr>
                <w:rFonts w:ascii="新細明體" w:hAnsi="新細明體"/>
                <w:b/>
                <w:bCs/>
                <w:color w:val="FF0000"/>
                <w:sz w:val="20"/>
              </w:rPr>
              <w:t>)</w:t>
            </w:r>
            <w:r>
              <w:rPr>
                <w:rFonts w:ascii="新細明體" w:hAnsi="新細明體" w:hint="eastAsia"/>
                <w:b/>
                <w:bCs/>
                <w:color w:val="FF0000"/>
                <w:sz w:val="20"/>
              </w:rPr>
              <w:t>凋謝或未綻開，將依往原景點純欣賞，敬請見諒！</w:t>
            </w:r>
          </w:p>
          <w:p w:rsidR="007800A2" w:rsidRDefault="007800A2">
            <w:pPr>
              <w:pStyle w:val="HTMLPreformatted"/>
              <w:spacing w:line="240" w:lineRule="atLeast"/>
              <w:rPr>
                <w:rFonts w:ascii="新細明體" w:eastAsia="新細明體"/>
                <w:b/>
                <w:bCs/>
                <w:color w:val="FF0000"/>
              </w:rPr>
            </w:pPr>
            <w:r>
              <w:rPr>
                <w:rFonts w:ascii="全真行書" w:eastAsia="全真行書" w:hAnsi="新細明體" w:hint="eastAsia"/>
                <w:b/>
                <w:color w:val="002060"/>
                <w:spacing w:val="24"/>
                <w:sz w:val="32"/>
                <w:szCs w:val="32"/>
                <w:lang w:val="en"/>
              </w:rPr>
              <w:t>海女～</w:t>
            </w:r>
            <w:r>
              <w:rPr>
                <w:rFonts w:ascii="新細明體" w:eastAsia="新細明體" w:hAnsi="新細明體" w:hint="eastAsia"/>
                <w:b/>
                <w:color w:val="002060"/>
                <w:spacing w:val="24"/>
                <w:sz w:val="22"/>
                <w:szCs w:val="22"/>
                <w:lang w:val="en"/>
              </w:rPr>
              <w:t>日本</w:t>
            </w:r>
            <w:r>
              <w:rPr>
                <w:rFonts w:ascii="新細明體" w:eastAsia="新細明體" w:hAnsi="新細明體"/>
                <w:b/>
                <w:color w:val="002060"/>
                <w:spacing w:val="24"/>
                <w:sz w:val="22"/>
                <w:szCs w:val="22"/>
                <w:lang w:val="en"/>
              </w:rPr>
              <w:t>NHK</w:t>
            </w:r>
            <w:r>
              <w:rPr>
                <w:rFonts w:ascii="新細明體" w:eastAsia="新細明體" w:hAnsi="新細明體" w:hint="eastAsia"/>
                <w:b/>
                <w:color w:val="002060"/>
                <w:spacing w:val="24"/>
                <w:sz w:val="22"/>
                <w:szCs w:val="22"/>
                <w:lang w:val="en"/>
              </w:rPr>
              <w:t>電視劇年度大戲～小海女的拍攝場地，位於東北岩手縣。東北大自然的洗禮和當地溫暖的人情味，讓故事主角也想要成為一個小海女的過程。連續劇讓此地相當的受到歡迎，而我們也一同體驗一下太平洋海岸線的壯麗景緻！搭乘東北著名的《三陸鐵道》：分為北線由宮古車站－久慈車站，南線由盛車站－釜石車站，南線位於陸中海岸國立公園。特別安排搭乘由久慈車站＝田野畑車站，此路段亦是</w:t>
            </w:r>
            <w:r>
              <w:rPr>
                <w:rFonts w:ascii="新細明體" w:eastAsia="新細明體" w:hAnsi="新細明體"/>
                <w:b/>
                <w:color w:val="002060"/>
                <w:spacing w:val="24"/>
                <w:sz w:val="22"/>
                <w:szCs w:val="22"/>
                <w:lang w:val="en"/>
              </w:rPr>
              <w:t>NHK</w:t>
            </w:r>
            <w:r>
              <w:rPr>
                <w:rFonts w:ascii="新細明體" w:eastAsia="新細明體" w:hAnsi="新細明體" w:hint="eastAsia"/>
                <w:b/>
                <w:color w:val="002060"/>
                <w:spacing w:val="24"/>
                <w:sz w:val="22"/>
                <w:szCs w:val="22"/>
                <w:lang w:val="en"/>
              </w:rPr>
              <w:t>年度大戲～小海女的拍攝場地之一</w:t>
            </w:r>
          </w:p>
          <w:p w:rsidR="007800A2" w:rsidRDefault="007800A2">
            <w:pPr>
              <w:pStyle w:val="HTMLPreformatted"/>
              <w:rPr>
                <w:rFonts w:ascii="新細明體" w:eastAsia="新細明體" w:hAnsi="新細明體"/>
                <w:b/>
                <w:color w:val="002060"/>
                <w:sz w:val="28"/>
                <w:szCs w:val="28"/>
              </w:rPr>
            </w:pPr>
            <w:r>
              <w:rPr>
                <w:rFonts w:ascii="新細明體" w:eastAsia="新細明體" w:hAnsi="新細明體" w:hint="eastAsia"/>
                <w:b/>
                <w:color w:val="002060"/>
                <w:sz w:val="28"/>
                <w:szCs w:val="28"/>
              </w:rPr>
              <w:t>特別安排─────</w:t>
            </w:r>
          </w:p>
          <w:p w:rsidR="007800A2" w:rsidRDefault="007800A2" w:rsidP="007800A2">
            <w:pPr>
              <w:snapToGrid w:val="0"/>
              <w:spacing w:line="240" w:lineRule="atLeast"/>
              <w:ind w:left="31680" w:hangingChars="150" w:firstLine="31680"/>
              <w:rPr>
                <w:rFonts w:ascii="新細明體" w:eastAsia="新細明體"/>
                <w:b/>
                <w:color w:val="1F497D"/>
                <w:sz w:val="20"/>
              </w:rPr>
            </w:pPr>
            <w:r>
              <w:rPr>
                <w:rFonts w:ascii="新細明體" w:hAnsi="新細明體" w:hint="eastAsia"/>
                <w:b/>
                <w:color w:val="1F497D"/>
                <w:sz w:val="20"/>
              </w:rPr>
              <w:t>★【岩手‧猊鼻溪】</w:t>
            </w:r>
            <w:r>
              <w:rPr>
                <w:rFonts w:ascii="新細明體" w:hAnsi="新細明體" w:cs="Arial" w:hint="eastAsia"/>
                <w:b/>
                <w:color w:val="1F497D"/>
                <w:sz w:val="20"/>
              </w:rPr>
              <w:t>乘著輕舟，</w:t>
            </w:r>
            <w:r>
              <w:rPr>
                <w:rFonts w:ascii="新細明體" w:hAnsi="新細明體" w:hint="eastAsia"/>
                <w:b/>
                <w:color w:val="1F497D"/>
                <w:sz w:val="20"/>
              </w:rPr>
              <w:t>在船夫欸乃聲及漁唱的伴隨下享受世外桃源般的猊鼻溪風光</w:t>
            </w:r>
          </w:p>
          <w:p w:rsidR="007800A2" w:rsidRDefault="007800A2">
            <w:pPr>
              <w:snapToGrid w:val="0"/>
              <w:spacing w:line="240" w:lineRule="atLeast"/>
              <w:rPr>
                <w:rFonts w:ascii="新細明體" w:eastAsia="新細明體"/>
                <w:color w:val="1F497D"/>
                <w:sz w:val="20"/>
              </w:rPr>
            </w:pPr>
            <w:r>
              <w:rPr>
                <w:rStyle w:val="style361"/>
                <w:rFonts w:ascii="新細明體" w:hAnsi="新細明體" w:hint="eastAsia"/>
                <w:color w:val="1F497D"/>
                <w:sz w:val="20"/>
              </w:rPr>
              <w:t>★</w:t>
            </w:r>
            <w:r>
              <w:rPr>
                <w:rFonts w:ascii="新細明體" w:hAnsi="新細明體" w:hint="eastAsia"/>
                <w:b/>
                <w:color w:val="1F497D"/>
                <w:sz w:val="20"/>
              </w:rPr>
              <w:t>【角館．武家屋敷】</w:t>
            </w:r>
            <w:r>
              <w:rPr>
                <w:rFonts w:ascii="新細明體" w:hAnsi="新細明體" w:hint="eastAsia"/>
                <w:color w:val="1F497D"/>
                <w:sz w:val="20"/>
              </w:rPr>
              <w:t>：角館市最初建於</w:t>
            </w:r>
            <w:r>
              <w:rPr>
                <w:rFonts w:ascii="新細明體" w:hAnsi="新細明體"/>
                <w:color w:val="1F497D"/>
                <w:sz w:val="20"/>
              </w:rPr>
              <w:t xml:space="preserve"> 17 </w:t>
            </w:r>
            <w:r>
              <w:rPr>
                <w:rFonts w:ascii="新細明體" w:hAnsi="新細明體" w:hint="eastAsia"/>
                <w:color w:val="1F497D"/>
                <w:sz w:val="20"/>
              </w:rPr>
              <w:t>世紀初葉，角館町內遍植枝垂櫻，以「陸奧的小京都」著稱。</w:t>
            </w:r>
          </w:p>
          <w:p w:rsidR="007800A2" w:rsidRDefault="007800A2">
            <w:pPr>
              <w:spacing w:beforeLines="10" w:before="36" w:line="240" w:lineRule="atLeast"/>
              <w:jc w:val="both"/>
              <w:rPr>
                <w:rFonts w:ascii="新細明體" w:eastAsia="新細明體" w:cs="細明體"/>
                <w:b/>
                <w:color w:val="000080"/>
                <w:spacing w:val="15"/>
                <w:sz w:val="20"/>
              </w:rPr>
            </w:pPr>
            <w:r>
              <w:rPr>
                <w:rFonts w:ascii="新細明體" w:hAnsi="新細明體" w:cs="細明體" w:hint="eastAsia"/>
                <w:color w:val="000080"/>
                <w:spacing w:val="15"/>
                <w:sz w:val="20"/>
              </w:rPr>
              <w:t>★</w:t>
            </w:r>
            <w:r>
              <w:rPr>
                <w:rFonts w:ascii="新細明體" w:hAnsi="新細明體" w:hint="eastAsia"/>
                <w:b/>
                <w:color w:val="1F497D"/>
                <w:sz w:val="20"/>
              </w:rPr>
              <w:t>【世界遺產</w:t>
            </w:r>
            <w:r>
              <w:rPr>
                <w:rFonts w:ascii="新細明體" w:hAnsi="新細明體"/>
                <w:b/>
                <w:color w:val="1F497D"/>
                <w:sz w:val="20"/>
              </w:rPr>
              <w:t>~</w:t>
            </w:r>
            <w:r>
              <w:rPr>
                <w:rFonts w:ascii="新細明體" w:hAnsi="新細明體" w:hint="eastAsia"/>
                <w:b/>
                <w:color w:val="1F497D"/>
                <w:sz w:val="20"/>
              </w:rPr>
              <w:t>中尊寺金色堂】造訪</w:t>
            </w:r>
            <w:r>
              <w:rPr>
                <w:rFonts w:ascii="新細明體" w:hAnsi="新細明體"/>
                <w:b/>
                <w:color w:val="1F497D"/>
                <w:sz w:val="20"/>
              </w:rPr>
              <w:t>2011</w:t>
            </w:r>
            <w:r>
              <w:rPr>
                <w:rFonts w:ascii="新細明體" w:hAnsi="新細明體" w:hint="eastAsia"/>
                <w:b/>
                <w:color w:val="1F497D"/>
                <w:sz w:val="20"/>
              </w:rPr>
              <w:t>年</w:t>
            </w:r>
            <w:r>
              <w:rPr>
                <w:rFonts w:ascii="新細明體" w:hAnsi="新細明體"/>
                <w:b/>
                <w:color w:val="1F497D"/>
                <w:sz w:val="20"/>
              </w:rPr>
              <w:t>06</w:t>
            </w:r>
            <w:r>
              <w:rPr>
                <w:rFonts w:ascii="新細明體" w:hAnsi="新細明體" w:hint="eastAsia"/>
                <w:b/>
                <w:color w:val="1F497D"/>
                <w:sz w:val="20"/>
              </w:rPr>
              <w:t>月登入</w:t>
            </w:r>
            <w:r>
              <w:rPr>
                <w:rFonts w:ascii="新細明體" w:hAnsi="新細明體" w:hint="eastAsia"/>
                <w:b/>
                <w:bCs/>
                <w:color w:val="1F497D"/>
                <w:sz w:val="20"/>
              </w:rPr>
              <w:t>世界遺產</w:t>
            </w:r>
            <w:r>
              <w:rPr>
                <w:rFonts w:ascii="新細明體" w:hAnsi="新細明體" w:cs="新細明體" w:hint="eastAsia"/>
                <w:b/>
                <w:bCs/>
                <w:color w:val="1F497D"/>
                <w:kern w:val="0"/>
                <w:sz w:val="20"/>
              </w:rPr>
              <w:t>東北佛教藝術之最～金色堂</w:t>
            </w:r>
          </w:p>
          <w:p w:rsidR="007800A2" w:rsidRDefault="007800A2" w:rsidP="00780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ind w:left="31680" w:hangingChars="200" w:firstLine="31680"/>
              <w:rPr>
                <w:rStyle w:val="style361"/>
                <w:rFonts w:ascii="新細明體" w:eastAsia="新細明體"/>
                <w:color w:val="000080"/>
                <w:sz w:val="20"/>
              </w:rPr>
            </w:pPr>
            <w:r>
              <w:rPr>
                <w:rStyle w:val="style361"/>
                <w:rFonts w:ascii="新細明體" w:hAnsi="新細明體" w:hint="eastAsia"/>
                <w:color w:val="000080"/>
                <w:sz w:val="20"/>
              </w:rPr>
              <w:t>★</w:t>
            </w:r>
            <w:r>
              <w:rPr>
                <w:rStyle w:val="style361"/>
                <w:rFonts w:ascii="新細明體" w:hAnsi="新細明體" w:hint="eastAsia"/>
                <w:b/>
                <w:color w:val="000080"/>
                <w:sz w:val="20"/>
              </w:rPr>
              <w:t>【飛天郭公糰子】</w:t>
            </w:r>
            <w:r>
              <w:rPr>
                <w:rStyle w:val="style361"/>
                <w:rFonts w:ascii="新細明體" w:hAnsi="新細明體" w:hint="eastAsia"/>
                <w:color w:val="000080"/>
                <w:sz w:val="20"/>
              </w:rPr>
              <w:t>第一美溪之稱～嚴美溪畔，兩岸陡峭約</w:t>
            </w:r>
            <w:r>
              <w:rPr>
                <w:rStyle w:val="style361"/>
                <w:rFonts w:ascii="新細明體" w:hAnsi="新細明體"/>
                <w:color w:val="000080"/>
                <w:sz w:val="20"/>
              </w:rPr>
              <w:t>2</w:t>
            </w:r>
            <w:r>
              <w:rPr>
                <w:rStyle w:val="style361"/>
                <w:rFonts w:ascii="新細明體" w:hAnsi="新細明體" w:hint="eastAsia"/>
                <w:color w:val="000080"/>
                <w:sz w:val="20"/>
              </w:rPr>
              <w:t>公里溪谷，特別贈送以吊繩子和竹籃別出心裁的方式，和您一同來品嚐當地著名點心“郭公糰子</w:t>
            </w:r>
          </w:p>
          <w:p w:rsidR="007800A2" w:rsidRDefault="007800A2">
            <w:pPr>
              <w:snapToGrid w:val="0"/>
              <w:spacing w:line="240" w:lineRule="atLeast"/>
              <w:rPr>
                <w:rFonts w:ascii="新細明體" w:eastAsia="新細明體"/>
                <w:color w:val="1F497D"/>
                <w:sz w:val="20"/>
              </w:rPr>
            </w:pPr>
          </w:p>
        </w:tc>
      </w:tr>
    </w:tbl>
    <w:p w:rsidR="007800A2" w:rsidRDefault="007800A2">
      <w:pPr>
        <w:spacing w:line="240" w:lineRule="atLeast"/>
        <w:rPr>
          <w:rFonts w:ascii="MS Mincho" w:eastAsia="MS Mincho"/>
          <w:b/>
          <w:color w:val="000000"/>
          <w:szCs w:val="24"/>
        </w:rPr>
      </w:pPr>
    </w:p>
    <w:p w:rsidR="007800A2" w:rsidRDefault="007800A2">
      <w:pPr>
        <w:spacing w:line="240" w:lineRule="atLeast"/>
        <w:rPr>
          <w:rFonts w:ascii="MS Mincho" w:eastAsia="MS Mincho"/>
          <w:b/>
          <w:color w:val="000000"/>
          <w:szCs w:val="24"/>
        </w:rPr>
      </w:pPr>
    </w:p>
    <w:p w:rsidR="007800A2" w:rsidRDefault="007800A2">
      <w:pPr>
        <w:spacing w:line="240" w:lineRule="atLeast"/>
        <w:rPr>
          <w:rFonts w:ascii="MS Mincho" w:eastAsia="MS Mincho"/>
          <w:b/>
          <w:color w:val="000000"/>
          <w:szCs w:val="24"/>
        </w:rPr>
      </w:pPr>
    </w:p>
    <w:p w:rsidR="007800A2" w:rsidRDefault="007800A2">
      <w:pPr>
        <w:spacing w:line="240" w:lineRule="atLeast"/>
        <w:rPr>
          <w:rFonts w:ascii="MS Mincho" w:eastAsia="MS Mincho"/>
          <w:b/>
          <w:color w:val="000000"/>
          <w:szCs w:val="24"/>
        </w:rPr>
      </w:pPr>
    </w:p>
    <w:p w:rsidR="007800A2" w:rsidRDefault="007800A2">
      <w:pPr>
        <w:spacing w:line="240" w:lineRule="atLeast"/>
        <w:rPr>
          <w:rFonts w:ascii="MS Mincho" w:eastAsia="MS Mincho"/>
          <w:b/>
          <w:color w:val="000000"/>
          <w:szCs w:val="24"/>
        </w:rPr>
      </w:pPr>
    </w:p>
    <w:p w:rsidR="007800A2" w:rsidRDefault="007800A2">
      <w:pPr>
        <w:spacing w:line="240" w:lineRule="atLeast"/>
        <w:rPr>
          <w:rFonts w:ascii="MS Mincho" w:eastAsia="MS Mincho"/>
          <w:b/>
          <w:color w:val="000000"/>
          <w:szCs w:val="24"/>
        </w:rPr>
      </w:pPr>
    </w:p>
    <w:p w:rsidR="007800A2" w:rsidRDefault="007800A2">
      <w:pPr>
        <w:spacing w:line="240" w:lineRule="atLeast"/>
        <w:rPr>
          <w:rFonts w:ascii="MS Mincho" w:eastAsia="MS Mincho"/>
          <w:b/>
          <w:color w:val="000000"/>
          <w:szCs w:val="24"/>
        </w:rPr>
      </w:pPr>
    </w:p>
    <w:p w:rsidR="007800A2" w:rsidRDefault="007800A2">
      <w:pPr>
        <w:spacing w:line="240" w:lineRule="atLeast"/>
        <w:rPr>
          <w:rFonts w:ascii="MS Mincho" w:eastAsia="MS Mincho"/>
          <w:b/>
          <w:color w:val="000000"/>
          <w:szCs w:val="24"/>
        </w:rPr>
      </w:pPr>
    </w:p>
    <w:p w:rsidR="007800A2" w:rsidRDefault="007800A2">
      <w:pPr>
        <w:spacing w:line="240" w:lineRule="atLeast"/>
        <w:rPr>
          <w:rFonts w:ascii="MS Mincho" w:eastAsia="MS Mincho"/>
          <w:b/>
          <w:color w:val="000000"/>
          <w:szCs w:val="24"/>
        </w:rPr>
      </w:pPr>
    </w:p>
    <w:p w:rsidR="007800A2" w:rsidRDefault="007800A2">
      <w:pPr>
        <w:spacing w:line="240" w:lineRule="atLeast"/>
        <w:rPr>
          <w:rFonts w:ascii="MS Mincho" w:eastAsia="MS Mincho"/>
          <w:b/>
          <w:color w:val="000000"/>
          <w:szCs w:val="24"/>
        </w:rPr>
      </w:pPr>
    </w:p>
    <w:p w:rsidR="007800A2" w:rsidRDefault="007800A2">
      <w:pPr>
        <w:spacing w:line="240" w:lineRule="atLeast"/>
        <w:rPr>
          <w:rFonts w:ascii="MS Mincho" w:eastAsia="MS Mincho"/>
          <w:b/>
          <w:color w:val="000000"/>
          <w:szCs w:val="24"/>
        </w:rPr>
      </w:pPr>
    </w:p>
    <w:p w:rsidR="007800A2" w:rsidRDefault="007800A2">
      <w:pPr>
        <w:spacing w:line="240" w:lineRule="atLeast"/>
        <w:rPr>
          <w:rFonts w:ascii="MS Mincho" w:eastAsia="MS Mincho"/>
          <w:b/>
          <w:color w:val="000000"/>
          <w:szCs w:val="24"/>
        </w:rPr>
      </w:pPr>
    </w:p>
    <w:p w:rsidR="007800A2" w:rsidRDefault="007800A2">
      <w:pPr>
        <w:spacing w:line="240" w:lineRule="atLeast"/>
        <w:rPr>
          <w:rFonts w:ascii="MS Mincho" w:eastAsia="MS Mincho"/>
          <w:b/>
          <w:color w:val="000000"/>
          <w:szCs w:val="24"/>
        </w:rPr>
      </w:pPr>
    </w:p>
    <w:p w:rsidR="007800A2" w:rsidRDefault="007800A2">
      <w:pPr>
        <w:spacing w:line="240" w:lineRule="atLeast"/>
        <w:rPr>
          <w:rFonts w:ascii="新細明體" w:eastAsia="新細明體"/>
          <w:b/>
          <w:color w:val="000000"/>
          <w:sz w:val="22"/>
          <w:szCs w:val="22"/>
        </w:rPr>
      </w:pPr>
      <w:r>
        <w:rPr>
          <w:rFonts w:ascii="MS Mincho" w:eastAsia="MS Mincho" w:hAnsi="MS Mincho" w:hint="eastAsia"/>
          <w:b/>
          <w:color w:val="000000"/>
          <w:szCs w:val="24"/>
        </w:rPr>
        <w:t>出發日期：</w:t>
      </w:r>
      <w:r>
        <w:rPr>
          <w:rFonts w:ascii="MS Mincho" w:eastAsia="MS Mincho" w:hAnsi="MS Mincho"/>
          <w:b/>
          <w:color w:val="000000"/>
          <w:szCs w:val="24"/>
        </w:rPr>
        <w:t xml:space="preserve"> </w:t>
      </w:r>
      <w:r>
        <w:rPr>
          <w:rFonts w:ascii="MS Mincho" w:hAnsi="MS Mincho"/>
          <w:b/>
          <w:color w:val="000000"/>
          <w:szCs w:val="24"/>
        </w:rPr>
        <w:t>2015</w:t>
      </w:r>
      <w:r>
        <w:rPr>
          <w:rFonts w:ascii="MS Mincho" w:hAnsi="MS Mincho" w:hint="eastAsia"/>
          <w:b/>
          <w:color w:val="000000"/>
          <w:szCs w:val="24"/>
        </w:rPr>
        <w:t>年</w:t>
      </w:r>
      <w:r>
        <w:rPr>
          <w:rFonts w:ascii="MS Mincho" w:hAnsi="MS Mincho"/>
          <w:b/>
          <w:color w:val="000000"/>
          <w:szCs w:val="24"/>
        </w:rPr>
        <w:t xml:space="preserve"> 04</w:t>
      </w:r>
      <w:r>
        <w:rPr>
          <w:rFonts w:ascii="MS Mincho" w:hAnsi="MS Mincho" w:hint="eastAsia"/>
          <w:b/>
          <w:color w:val="000000"/>
          <w:szCs w:val="24"/>
        </w:rPr>
        <w:t>月</w:t>
      </w:r>
      <w:r>
        <w:rPr>
          <w:rFonts w:ascii="MS Mincho" w:hAnsi="MS Mincho"/>
          <w:b/>
          <w:color w:val="000000"/>
          <w:szCs w:val="24"/>
        </w:rPr>
        <w:t>12 13 20 21</w:t>
      </w:r>
      <w:r>
        <w:rPr>
          <w:rFonts w:ascii="MS Mincho" w:hAnsi="MS Mincho" w:hint="eastAsia"/>
          <w:b/>
          <w:color w:val="000000"/>
          <w:szCs w:val="24"/>
        </w:rPr>
        <w:t>日</w:t>
      </w:r>
    </w:p>
    <w:p w:rsidR="007800A2" w:rsidRDefault="007800A2">
      <w:pPr>
        <w:spacing w:line="240" w:lineRule="atLeast"/>
        <w:rPr>
          <w:rFonts w:ascii="新細明體" w:eastAsia="新細明體"/>
          <w:b/>
          <w:color w:val="000000"/>
          <w:sz w:val="22"/>
          <w:szCs w:val="22"/>
        </w:rPr>
      </w:pPr>
    </w:p>
    <w:p w:rsidR="007800A2" w:rsidRDefault="007800A2">
      <w:pPr>
        <w:spacing w:line="240" w:lineRule="atLeast"/>
        <w:rPr>
          <w:rFonts w:ascii="新細明體" w:eastAsia="新細明體"/>
          <w:b/>
          <w:color w:val="FF6600"/>
          <w:szCs w:val="24"/>
        </w:rPr>
      </w:pPr>
      <w:r>
        <w:rPr>
          <w:rFonts w:ascii="新細明體" w:eastAsia="全真中圓體" w:hAnsi="新細明體" w:hint="eastAsia"/>
          <w:b/>
          <w:color w:val="FF6600"/>
        </w:rPr>
        <w:t></w:t>
      </w:r>
      <w:r>
        <w:rPr>
          <w:rFonts w:ascii="新細明體" w:hAnsi="新細明體" w:hint="eastAsia"/>
          <w:b/>
          <w:bCs/>
          <w:color w:val="FF6600"/>
        </w:rPr>
        <w:t>航班參考：</w:t>
      </w:r>
      <w:r>
        <w:rPr>
          <w:rFonts w:ascii="新細明體" w:hAnsi="新細明體" w:hint="eastAsia"/>
          <w:b/>
          <w:color w:val="FF6600"/>
          <w:szCs w:val="24"/>
        </w:rPr>
        <w:t>依航空公司飛行日不同</w:t>
      </w:r>
      <w:r>
        <w:rPr>
          <w:rFonts w:ascii="新細明體" w:eastAsia="新細明體"/>
          <w:b/>
          <w:color w:val="FF6600"/>
          <w:szCs w:val="24"/>
        </w:rPr>
        <w:t>,</w:t>
      </w:r>
      <w:r>
        <w:rPr>
          <w:rFonts w:ascii="新細明體" w:hAnsi="新細明體" w:hint="eastAsia"/>
          <w:b/>
          <w:color w:val="FF6600"/>
          <w:szCs w:val="24"/>
        </w:rPr>
        <w:t>班機亦有可能作調整</w:t>
      </w:r>
      <w:r>
        <w:rPr>
          <w:rFonts w:ascii="新細明體" w:eastAsia="新細明體"/>
          <w:b/>
          <w:color w:val="FF6600"/>
          <w:szCs w:val="24"/>
        </w:rPr>
        <w:t>,</w:t>
      </w:r>
      <w:r>
        <w:rPr>
          <w:rFonts w:ascii="新細明體" w:hAnsi="新細明體" w:hint="eastAsia"/>
          <w:b/>
          <w:color w:val="FF6600"/>
          <w:szCs w:val="24"/>
        </w:rPr>
        <w:t>敬請見諒</w:t>
      </w:r>
      <w:r>
        <w:rPr>
          <w:rFonts w:ascii="新細明體" w:hAnsi="新細明體"/>
          <w:b/>
          <w:color w:val="FF6600"/>
          <w:szCs w:val="24"/>
        </w:rPr>
        <w:t>!!</w:t>
      </w:r>
    </w:p>
    <w:tbl>
      <w:tblPr>
        <w:tblW w:w="0" w:type="auto"/>
        <w:tblInd w:w="-26" w:type="dxa"/>
        <w:tblBorders>
          <w:top w:val="thinThickSmallGap" w:sz="12" w:space="0" w:color="999999"/>
          <w:left w:val="single" w:sz="4" w:space="0" w:color="FFFFFF"/>
          <w:bottom w:val="thickThinSmallGap" w:sz="12" w:space="0" w:color="999999"/>
          <w:right w:val="single" w:sz="4" w:space="0" w:color="FFFFFF"/>
          <w:insideH w:val="single" w:sz="4" w:space="0" w:color="FFFFFF"/>
          <w:insideV w:val="single" w:sz="4" w:space="0" w:color="FFFFFF"/>
        </w:tblBorders>
        <w:tblLayout w:type="fixed"/>
        <w:tblCellMar>
          <w:left w:w="28" w:type="dxa"/>
          <w:right w:w="28" w:type="dxa"/>
        </w:tblCellMar>
        <w:tblLook w:val="0000" w:firstRow="0" w:lastRow="0" w:firstColumn="0" w:lastColumn="0" w:noHBand="0" w:noVBand="0"/>
      </w:tblPr>
      <w:tblGrid>
        <w:gridCol w:w="2548"/>
        <w:gridCol w:w="2880"/>
        <w:gridCol w:w="1800"/>
        <w:gridCol w:w="1980"/>
      </w:tblGrid>
      <w:tr w:rsidR="007800A2">
        <w:trPr>
          <w:cantSplit/>
          <w:trHeight w:val="224"/>
        </w:trPr>
        <w:tc>
          <w:tcPr>
            <w:tcW w:w="2548" w:type="dxa"/>
            <w:tcBorders>
              <w:top w:val="thinThickSmallGap" w:sz="12" w:space="0" w:color="999999"/>
            </w:tcBorders>
            <w:shd w:val="clear" w:color="auto" w:fill="333399"/>
            <w:vAlign w:val="center"/>
          </w:tcPr>
          <w:p w:rsidR="007800A2" w:rsidRDefault="007800A2">
            <w:pPr>
              <w:spacing w:line="240" w:lineRule="atLeast"/>
              <w:jc w:val="center"/>
              <w:rPr>
                <w:b/>
                <w:bCs/>
                <w:color w:val="FFFFFF"/>
                <w:sz w:val="20"/>
              </w:rPr>
            </w:pPr>
            <w:r>
              <w:rPr>
                <w:rFonts w:hAnsi="新細明體" w:hint="eastAsia"/>
                <w:b/>
                <w:bCs/>
                <w:color w:val="FFFFFF"/>
                <w:sz w:val="20"/>
              </w:rPr>
              <w:t>班機</w:t>
            </w:r>
          </w:p>
        </w:tc>
        <w:tc>
          <w:tcPr>
            <w:tcW w:w="2880" w:type="dxa"/>
            <w:tcBorders>
              <w:top w:val="thinThickSmallGap" w:sz="12" w:space="0" w:color="999999"/>
            </w:tcBorders>
            <w:shd w:val="clear" w:color="auto" w:fill="333399"/>
            <w:vAlign w:val="center"/>
          </w:tcPr>
          <w:p w:rsidR="007800A2" w:rsidRDefault="007800A2">
            <w:pPr>
              <w:spacing w:line="240" w:lineRule="atLeast"/>
              <w:jc w:val="center"/>
              <w:rPr>
                <w:b/>
                <w:bCs/>
                <w:color w:val="FFFFFF"/>
                <w:sz w:val="20"/>
              </w:rPr>
            </w:pPr>
            <w:r>
              <w:rPr>
                <w:rFonts w:hAnsi="新細明體" w:hint="eastAsia"/>
                <w:b/>
                <w:bCs/>
                <w:color w:val="FFFFFF"/>
                <w:sz w:val="20"/>
              </w:rPr>
              <w:t>起飛機場／抵達機場</w:t>
            </w:r>
          </w:p>
        </w:tc>
        <w:tc>
          <w:tcPr>
            <w:tcW w:w="3780" w:type="dxa"/>
            <w:gridSpan w:val="2"/>
            <w:tcBorders>
              <w:top w:val="thinThickSmallGap" w:sz="12" w:space="0" w:color="999999"/>
            </w:tcBorders>
            <w:shd w:val="clear" w:color="auto" w:fill="333399"/>
            <w:vAlign w:val="center"/>
          </w:tcPr>
          <w:p w:rsidR="007800A2" w:rsidRDefault="007800A2">
            <w:pPr>
              <w:spacing w:line="240" w:lineRule="atLeast"/>
              <w:jc w:val="center"/>
              <w:rPr>
                <w:b/>
                <w:bCs/>
                <w:color w:val="FFFFFF"/>
                <w:sz w:val="20"/>
              </w:rPr>
            </w:pPr>
            <w:r>
              <w:rPr>
                <w:rFonts w:hAnsi="新細明體" w:hint="eastAsia"/>
                <w:b/>
                <w:bCs/>
                <w:color w:val="FFFFFF"/>
                <w:sz w:val="20"/>
              </w:rPr>
              <w:t>起飛時間／抵達時間</w:t>
            </w:r>
          </w:p>
        </w:tc>
      </w:tr>
      <w:tr w:rsidR="007800A2">
        <w:trPr>
          <w:cantSplit/>
          <w:trHeight w:val="260"/>
        </w:trPr>
        <w:tc>
          <w:tcPr>
            <w:tcW w:w="2548" w:type="dxa"/>
            <w:shd w:val="pct25" w:color="CCFFFF" w:fill="FFFFFF"/>
            <w:vAlign w:val="center"/>
          </w:tcPr>
          <w:p w:rsidR="007800A2" w:rsidRDefault="007800A2">
            <w:pPr>
              <w:spacing w:line="240" w:lineRule="atLeast"/>
              <w:jc w:val="center"/>
              <w:rPr>
                <w:b/>
                <w:bCs/>
                <w:color w:val="000000"/>
                <w:sz w:val="20"/>
              </w:rPr>
            </w:pPr>
            <w:r>
              <w:rPr>
                <w:rStyle w:val="text12tr1"/>
                <w:rFonts w:hAnsi="新細明體" w:hint="eastAsia"/>
                <w:b/>
                <w:bCs/>
                <w:color w:val="000000"/>
                <w:sz w:val="20"/>
                <w:szCs w:val="18"/>
              </w:rPr>
              <w:t>長榮</w:t>
            </w:r>
            <w:r>
              <w:rPr>
                <w:rStyle w:val="text12tr1"/>
                <w:rFonts w:hAnsi="新細明體"/>
                <w:b/>
                <w:bCs/>
                <w:color w:val="000000"/>
                <w:sz w:val="20"/>
                <w:szCs w:val="18"/>
              </w:rPr>
              <w:t xml:space="preserve"> BR  1122</w:t>
            </w:r>
          </w:p>
        </w:tc>
        <w:tc>
          <w:tcPr>
            <w:tcW w:w="2880" w:type="dxa"/>
            <w:shd w:val="pct25" w:color="CCFFFF" w:fill="FFFFFF"/>
            <w:vAlign w:val="center"/>
          </w:tcPr>
          <w:p w:rsidR="007800A2" w:rsidRDefault="007800A2">
            <w:pPr>
              <w:spacing w:line="240" w:lineRule="atLeast"/>
              <w:jc w:val="center"/>
              <w:rPr>
                <w:b/>
                <w:bCs/>
                <w:color w:val="000000"/>
                <w:sz w:val="20"/>
              </w:rPr>
            </w:pPr>
            <w:r>
              <w:rPr>
                <w:rStyle w:val="text12tr1"/>
                <w:rFonts w:hAnsi="新細明體" w:hint="eastAsia"/>
                <w:b/>
                <w:bCs/>
                <w:color w:val="000000"/>
                <w:sz w:val="20"/>
                <w:szCs w:val="18"/>
              </w:rPr>
              <w:t>台北</w:t>
            </w:r>
            <w:r>
              <w:rPr>
                <w:rStyle w:val="text12tr1"/>
                <w:b/>
                <w:bCs/>
                <w:color w:val="000000"/>
                <w:sz w:val="20"/>
                <w:szCs w:val="18"/>
              </w:rPr>
              <w:t>TPE</w:t>
            </w:r>
            <w:r>
              <w:rPr>
                <w:rFonts w:hAnsi="新細明體" w:hint="eastAsia"/>
                <w:b/>
                <w:bCs/>
                <w:color w:val="000000"/>
                <w:sz w:val="20"/>
              </w:rPr>
              <w:t>／</w:t>
            </w:r>
            <w:r>
              <w:rPr>
                <w:rFonts w:hAnsi="新細明體"/>
                <w:b/>
                <w:bCs/>
                <w:color w:val="000000"/>
                <w:sz w:val="20"/>
              </w:rPr>
              <w:t>AOJ</w:t>
            </w:r>
            <w:r>
              <w:rPr>
                <w:rFonts w:hAnsi="新細明體" w:hint="eastAsia"/>
                <w:b/>
                <w:bCs/>
                <w:color w:val="000000"/>
                <w:sz w:val="20"/>
              </w:rPr>
              <w:t>青森</w:t>
            </w:r>
          </w:p>
        </w:tc>
        <w:tc>
          <w:tcPr>
            <w:tcW w:w="1800" w:type="dxa"/>
            <w:shd w:val="pct25" w:color="CCFFFF" w:fill="FFFFFF"/>
            <w:vAlign w:val="center"/>
          </w:tcPr>
          <w:p w:rsidR="007800A2" w:rsidRDefault="007800A2">
            <w:pPr>
              <w:spacing w:line="240" w:lineRule="atLeast"/>
              <w:rPr>
                <w:b/>
                <w:bCs/>
                <w:color w:val="000000"/>
                <w:sz w:val="20"/>
              </w:rPr>
            </w:pPr>
            <w:r>
              <w:rPr>
                <w:rStyle w:val="text12tr1"/>
                <w:rFonts w:hAnsi="新細明體"/>
                <w:b/>
                <w:color w:val="000000"/>
                <w:szCs w:val="18"/>
              </w:rPr>
              <w:t xml:space="preserve">         09:50</w:t>
            </w:r>
          </w:p>
        </w:tc>
        <w:tc>
          <w:tcPr>
            <w:tcW w:w="1980" w:type="dxa"/>
            <w:shd w:val="pct25" w:color="CCFFFF" w:fill="FFFFFF"/>
            <w:vAlign w:val="center"/>
          </w:tcPr>
          <w:p w:rsidR="007800A2" w:rsidRDefault="007800A2">
            <w:pPr>
              <w:spacing w:line="240" w:lineRule="atLeast"/>
              <w:rPr>
                <w:b/>
                <w:bCs/>
                <w:color w:val="000000"/>
                <w:sz w:val="20"/>
              </w:rPr>
            </w:pPr>
            <w:r>
              <w:rPr>
                <w:rFonts w:hAnsi="新細明體" w:hint="eastAsia"/>
                <w:b/>
                <w:bCs/>
                <w:color w:val="000000"/>
                <w:sz w:val="20"/>
              </w:rPr>
              <w:t>／</w:t>
            </w:r>
            <w:r>
              <w:rPr>
                <w:rStyle w:val="text12tr1"/>
                <w:b/>
                <w:bCs/>
                <w:color w:val="000000"/>
                <w:sz w:val="20"/>
                <w:szCs w:val="18"/>
              </w:rPr>
              <w:t>14:30 (</w:t>
            </w:r>
            <w:r>
              <w:rPr>
                <w:rStyle w:val="text12tr1"/>
                <w:rFonts w:hAnsi="新細明體" w:hint="eastAsia"/>
                <w:b/>
                <w:bCs/>
                <w:color w:val="000000"/>
                <w:sz w:val="20"/>
                <w:szCs w:val="18"/>
              </w:rPr>
              <w:t>暫定</w:t>
            </w:r>
            <w:r>
              <w:rPr>
                <w:rStyle w:val="text12tr1"/>
                <w:b/>
                <w:bCs/>
                <w:color w:val="000000"/>
                <w:sz w:val="20"/>
                <w:szCs w:val="18"/>
              </w:rPr>
              <w:t>)</w:t>
            </w:r>
          </w:p>
        </w:tc>
      </w:tr>
      <w:tr w:rsidR="007800A2">
        <w:trPr>
          <w:cantSplit/>
          <w:trHeight w:val="277"/>
        </w:trPr>
        <w:tc>
          <w:tcPr>
            <w:tcW w:w="2548" w:type="dxa"/>
            <w:tcBorders>
              <w:bottom w:val="thickThinSmallGap" w:sz="12" w:space="0" w:color="999999"/>
            </w:tcBorders>
            <w:shd w:val="pct25" w:color="CCFFFF" w:fill="FFFFFF"/>
            <w:vAlign w:val="center"/>
          </w:tcPr>
          <w:p w:rsidR="007800A2" w:rsidRDefault="007800A2">
            <w:pPr>
              <w:spacing w:line="240" w:lineRule="atLeast"/>
              <w:jc w:val="center"/>
              <w:rPr>
                <w:b/>
                <w:bCs/>
                <w:color w:val="000000"/>
                <w:sz w:val="20"/>
              </w:rPr>
            </w:pPr>
            <w:r>
              <w:rPr>
                <w:rStyle w:val="text12tr1"/>
                <w:rFonts w:hAnsi="新細明體" w:hint="eastAsia"/>
                <w:b/>
                <w:bCs/>
                <w:color w:val="000000"/>
                <w:sz w:val="20"/>
                <w:szCs w:val="18"/>
              </w:rPr>
              <w:t>長榮</w:t>
            </w:r>
            <w:r>
              <w:rPr>
                <w:rStyle w:val="text12tr1"/>
                <w:rFonts w:hAnsi="新細明體"/>
                <w:b/>
                <w:bCs/>
                <w:color w:val="000000"/>
                <w:sz w:val="20"/>
                <w:szCs w:val="18"/>
              </w:rPr>
              <w:t xml:space="preserve"> BR  1101 </w:t>
            </w:r>
          </w:p>
        </w:tc>
        <w:tc>
          <w:tcPr>
            <w:tcW w:w="2880" w:type="dxa"/>
            <w:tcBorders>
              <w:bottom w:val="thickThinSmallGap" w:sz="12" w:space="0" w:color="999999"/>
            </w:tcBorders>
            <w:shd w:val="pct25" w:color="CCFFFF" w:fill="FFFFFF"/>
            <w:vAlign w:val="center"/>
          </w:tcPr>
          <w:p w:rsidR="007800A2" w:rsidRDefault="007800A2">
            <w:pPr>
              <w:spacing w:line="240" w:lineRule="atLeast"/>
              <w:jc w:val="center"/>
              <w:rPr>
                <w:b/>
                <w:bCs/>
                <w:color w:val="000000"/>
                <w:sz w:val="20"/>
              </w:rPr>
            </w:pPr>
            <w:r>
              <w:rPr>
                <w:rStyle w:val="text12tr1"/>
                <w:rFonts w:hAnsi="新細明體" w:hint="eastAsia"/>
                <w:b/>
                <w:bCs/>
                <w:color w:val="000000"/>
                <w:sz w:val="20"/>
                <w:szCs w:val="18"/>
              </w:rPr>
              <w:t>秋田</w:t>
            </w:r>
            <w:r>
              <w:rPr>
                <w:rStyle w:val="text12tr1"/>
                <w:rFonts w:hAnsi="新細明體"/>
                <w:b/>
                <w:bCs/>
                <w:color w:val="000000"/>
                <w:sz w:val="20"/>
                <w:szCs w:val="18"/>
              </w:rPr>
              <w:t>AXT</w:t>
            </w:r>
            <w:r>
              <w:rPr>
                <w:rFonts w:hAnsi="新細明體" w:hint="eastAsia"/>
                <w:b/>
                <w:bCs/>
                <w:color w:val="000000"/>
                <w:sz w:val="20"/>
              </w:rPr>
              <w:t>／</w:t>
            </w:r>
            <w:r>
              <w:rPr>
                <w:rStyle w:val="text12tr1"/>
                <w:b/>
                <w:bCs/>
                <w:color w:val="000000"/>
                <w:sz w:val="20"/>
                <w:szCs w:val="18"/>
              </w:rPr>
              <w:t>TPE</w:t>
            </w:r>
            <w:r>
              <w:rPr>
                <w:rStyle w:val="text12tr1"/>
                <w:rFonts w:hAnsi="新細明體" w:hint="eastAsia"/>
                <w:b/>
                <w:bCs/>
                <w:color w:val="000000"/>
                <w:sz w:val="20"/>
                <w:szCs w:val="18"/>
              </w:rPr>
              <w:t>台北</w:t>
            </w:r>
          </w:p>
        </w:tc>
        <w:tc>
          <w:tcPr>
            <w:tcW w:w="1800" w:type="dxa"/>
            <w:tcBorders>
              <w:bottom w:val="thickThinSmallGap" w:sz="12" w:space="0" w:color="999999"/>
            </w:tcBorders>
            <w:shd w:val="pct25" w:color="CCFFFF" w:fill="FFFFFF"/>
            <w:vAlign w:val="center"/>
          </w:tcPr>
          <w:p w:rsidR="007800A2" w:rsidRDefault="007800A2" w:rsidP="007800A2">
            <w:pPr>
              <w:spacing w:line="240" w:lineRule="atLeast"/>
              <w:ind w:firstLineChars="450" w:firstLine="31680"/>
              <w:rPr>
                <w:b/>
                <w:bCs/>
                <w:color w:val="000000"/>
                <w:sz w:val="20"/>
              </w:rPr>
            </w:pPr>
            <w:r>
              <w:rPr>
                <w:rStyle w:val="text12tr1"/>
                <w:rFonts w:hAnsi="新細明體"/>
                <w:b/>
                <w:color w:val="000000"/>
                <w:szCs w:val="18"/>
              </w:rPr>
              <w:t>15:50</w:t>
            </w:r>
          </w:p>
        </w:tc>
        <w:tc>
          <w:tcPr>
            <w:tcW w:w="1980" w:type="dxa"/>
            <w:tcBorders>
              <w:bottom w:val="thickThinSmallGap" w:sz="12" w:space="0" w:color="999999"/>
            </w:tcBorders>
            <w:shd w:val="pct25" w:color="CCFFFF" w:fill="FFFFFF"/>
            <w:vAlign w:val="center"/>
          </w:tcPr>
          <w:p w:rsidR="007800A2" w:rsidRDefault="007800A2">
            <w:pPr>
              <w:spacing w:line="240" w:lineRule="atLeast"/>
              <w:rPr>
                <w:b/>
                <w:bCs/>
                <w:color w:val="000000"/>
                <w:sz w:val="20"/>
              </w:rPr>
            </w:pPr>
            <w:r>
              <w:rPr>
                <w:rFonts w:hAnsi="新細明體" w:hint="eastAsia"/>
                <w:b/>
                <w:bCs/>
                <w:color w:val="000000"/>
                <w:sz w:val="20"/>
              </w:rPr>
              <w:t>／</w:t>
            </w:r>
            <w:r>
              <w:rPr>
                <w:rFonts w:hAnsi="新細明體"/>
                <w:b/>
                <w:bCs/>
                <w:color w:val="000000"/>
                <w:sz w:val="20"/>
              </w:rPr>
              <w:t>18:50</w:t>
            </w:r>
            <w:r>
              <w:rPr>
                <w:rStyle w:val="text12tr1"/>
                <w:b/>
                <w:bCs/>
                <w:color w:val="000000"/>
                <w:sz w:val="20"/>
                <w:szCs w:val="18"/>
              </w:rPr>
              <w:t>(</w:t>
            </w:r>
            <w:r>
              <w:rPr>
                <w:rStyle w:val="text12tr1"/>
                <w:rFonts w:hAnsi="新細明體" w:hint="eastAsia"/>
                <w:b/>
                <w:bCs/>
                <w:color w:val="000000"/>
                <w:sz w:val="20"/>
                <w:szCs w:val="18"/>
              </w:rPr>
              <w:t>暫定</w:t>
            </w:r>
            <w:r>
              <w:rPr>
                <w:rStyle w:val="text12tr1"/>
                <w:b/>
                <w:bCs/>
                <w:color w:val="000000"/>
                <w:sz w:val="20"/>
                <w:szCs w:val="18"/>
              </w:rPr>
              <w:t>)</w:t>
            </w:r>
          </w:p>
        </w:tc>
      </w:tr>
    </w:tbl>
    <w:p w:rsidR="007800A2" w:rsidRDefault="007800A2"/>
    <w:p w:rsidR="007800A2" w:rsidRDefault="007800A2"/>
    <w:p w:rsidR="007800A2" w:rsidRDefault="007800A2">
      <w:pPr>
        <w:rPr>
          <w:rFonts w:ascii="新細明體" w:eastAsia="新細明體"/>
          <w:b/>
          <w:color w:val="000000"/>
          <w:sz w:val="16"/>
          <w:szCs w:val="16"/>
        </w:rPr>
      </w:pPr>
      <w:r>
        <w:rPr>
          <w:noProof/>
        </w:rPr>
      </w:r>
      <w:r>
        <w:rPr>
          <w:rFonts w:ascii="新細明體" w:eastAsia="新細明體" w:hint="eastAsia"/>
          <w:b/>
          <w:color w:val="000000"/>
          <w:sz w:val="16"/>
          <w:szCs w:val="16"/>
        </w:rPr>
        <w:pict>
          <v:shape id="_x0000_i1029" type="#_x0000_t75" style="width:1in;height:1in">
            <v:imagedata r:id="rId6" o:title=""/>
          </v:shape>
        </w:pict>
      </w:r>
    </w:p>
    <w:tbl>
      <w:tblPr>
        <w:tblW w:w="0" w:type="auto"/>
        <w:tblInd w:w="-2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5"/>
        <w:gridCol w:w="1053"/>
        <w:gridCol w:w="3780"/>
        <w:gridCol w:w="3566"/>
      </w:tblGrid>
      <w:tr w:rsidR="007800A2">
        <w:trPr>
          <w:cantSplit/>
          <w:trHeight w:val="512"/>
        </w:trPr>
        <w:tc>
          <w:tcPr>
            <w:tcW w:w="2035" w:type="dxa"/>
            <w:tcBorders>
              <w:top w:val="nil"/>
              <w:left w:val="nil"/>
              <w:bottom w:val="nil"/>
              <w:right w:val="nil"/>
            </w:tcBorders>
            <w:shd w:val="clear" w:color="FFFFFF" w:fill="C7E3FF"/>
            <w:vAlign w:val="center"/>
          </w:tcPr>
          <w:p w:rsidR="007800A2" w:rsidRDefault="007800A2">
            <w:pPr>
              <w:snapToGrid w:val="0"/>
              <w:spacing w:line="240" w:lineRule="atLeast"/>
              <w:jc w:val="center"/>
              <w:rPr>
                <w:rFonts w:ascii="新細明體" w:eastAsia="新細明體"/>
                <w:b/>
                <w:color w:val="000000"/>
                <w:szCs w:val="24"/>
              </w:rPr>
            </w:pPr>
            <w:r>
              <w:rPr>
                <w:rFonts w:ascii="新細明體" w:hAnsi="新細明體" w:cs="新細明體" w:hint="eastAsia"/>
                <w:b/>
                <w:bCs/>
                <w:color w:val="000000"/>
                <w:kern w:val="0"/>
                <w:szCs w:val="24"/>
                <w:lang w:val="zh-TW"/>
              </w:rPr>
              <w:t>第</w:t>
            </w:r>
            <w:r>
              <w:rPr>
                <w:rFonts w:ascii="新細明體" w:hAnsi="新細明體" w:cs="新細明體"/>
                <w:b/>
                <w:bCs/>
                <w:color w:val="000000"/>
                <w:kern w:val="0"/>
                <w:szCs w:val="24"/>
                <w:lang w:val="zh-TW"/>
              </w:rPr>
              <w:t>1</w:t>
            </w:r>
            <w:r>
              <w:rPr>
                <w:rFonts w:ascii="新細明體" w:hAnsi="新細明體" w:cs="新細明體" w:hint="eastAsia"/>
                <w:b/>
                <w:bCs/>
                <w:color w:val="000000"/>
                <w:kern w:val="0"/>
                <w:szCs w:val="24"/>
                <w:lang w:val="zh-TW"/>
              </w:rPr>
              <w:t>天</w:t>
            </w:r>
          </w:p>
        </w:tc>
        <w:tc>
          <w:tcPr>
            <w:tcW w:w="8399" w:type="dxa"/>
            <w:gridSpan w:val="3"/>
            <w:tcBorders>
              <w:top w:val="nil"/>
              <w:left w:val="nil"/>
              <w:bottom w:val="nil"/>
              <w:right w:val="nil"/>
            </w:tcBorders>
            <w:shd w:val="clear" w:color="FFFFFF" w:fill="C7E3FF"/>
            <w:vAlign w:val="center"/>
          </w:tcPr>
          <w:p w:rsidR="007800A2" w:rsidRDefault="007800A2">
            <w:pPr>
              <w:snapToGrid w:val="0"/>
              <w:spacing w:line="240" w:lineRule="atLeast"/>
              <w:jc w:val="both"/>
              <w:rPr>
                <w:rFonts w:ascii="微軟正黑體" w:eastAsia="微軟正黑體" w:hAnsi="微軟正黑體" w:cs="微軟正黑體"/>
                <w:b/>
                <w:szCs w:val="24"/>
              </w:rPr>
            </w:pPr>
            <w:r>
              <w:rPr>
                <w:rFonts w:ascii="微軟正黑體" w:eastAsia="微軟正黑體" w:hAnsi="微軟正黑體" w:cs="微軟正黑體" w:hint="eastAsia"/>
                <w:b/>
                <w:szCs w:val="24"/>
              </w:rPr>
              <w:t>台北／青森空港</w:t>
            </w:r>
            <w:r>
              <w:rPr>
                <w:rFonts w:ascii="微軟正黑體" w:eastAsia="微軟正黑體" w:hAnsi="微軟正黑體" w:cs="微軟正黑體" w:hint="eastAsia"/>
                <w:b/>
                <w:bCs/>
                <w:color w:val="000000"/>
                <w:szCs w:val="24"/>
              </w:rPr>
              <w:t>→</w:t>
            </w:r>
            <w:r>
              <w:rPr>
                <w:rFonts w:ascii="微軟正黑體" w:eastAsia="微軟正黑體" w:hAnsi="微軟正黑體" w:cs="微軟正黑體" w:hint="eastAsia"/>
                <w:b/>
                <w:bCs/>
                <w:color w:val="000000"/>
                <w:sz w:val="22"/>
                <w:szCs w:val="22"/>
              </w:rPr>
              <w:t>途經八甲田山雪之迴廊《預計</w:t>
            </w:r>
            <w:r>
              <w:rPr>
                <w:rFonts w:ascii="微軟正黑體" w:eastAsia="微軟正黑體" w:hAnsi="微軟正黑體" w:cs="微軟正黑體"/>
                <w:b/>
                <w:bCs/>
                <w:color w:val="000000"/>
                <w:sz w:val="22"/>
                <w:szCs w:val="22"/>
              </w:rPr>
              <w:t>4/1</w:t>
            </w:r>
            <w:r>
              <w:rPr>
                <w:rFonts w:ascii="微軟正黑體" w:eastAsia="微軟正黑體" w:hAnsi="微軟正黑體" w:cs="微軟正黑體" w:hint="eastAsia"/>
                <w:b/>
                <w:bCs/>
                <w:color w:val="000000"/>
                <w:sz w:val="22"/>
                <w:szCs w:val="22"/>
              </w:rPr>
              <w:t>開通》</w:t>
            </w:r>
            <w:r>
              <w:rPr>
                <w:rFonts w:ascii="微軟正黑體" w:eastAsia="微軟正黑體" w:hAnsi="微軟正黑體" w:cs="微軟正黑體" w:hint="eastAsia"/>
                <w:b/>
                <w:bCs/>
                <w:color w:val="000000"/>
                <w:szCs w:val="24"/>
              </w:rPr>
              <w:t>→</w:t>
            </w:r>
            <w:r>
              <w:rPr>
                <w:rFonts w:ascii="微軟正黑體" w:eastAsia="微軟正黑體" w:hAnsi="微軟正黑體" w:cs="微軟正黑體" w:hint="eastAsia"/>
                <w:b/>
                <w:bCs/>
                <w:color w:val="000000"/>
                <w:sz w:val="22"/>
                <w:szCs w:val="22"/>
              </w:rPr>
              <w:t>十和田溫泉</w:t>
            </w:r>
            <w:r>
              <w:rPr>
                <w:rFonts w:ascii="微軟正黑體" w:eastAsia="微軟正黑體" w:hAnsi="微軟正黑體" w:cs="微軟正黑體" w:hint="eastAsia"/>
                <w:b/>
                <w:color w:val="000000"/>
                <w:spacing w:val="15"/>
                <w:szCs w:val="24"/>
              </w:rPr>
              <w:t>、</w:t>
            </w:r>
            <w:r>
              <w:rPr>
                <w:rFonts w:ascii="微軟正黑體" w:eastAsia="微軟正黑體" w:hAnsi="微軟正黑體" w:cs="微軟正黑體" w:hint="eastAsia"/>
                <w:b/>
                <w:bCs/>
                <w:color w:val="000000"/>
                <w:sz w:val="22"/>
                <w:szCs w:val="22"/>
              </w:rPr>
              <w:t>～</w:t>
            </w:r>
            <w:r>
              <w:rPr>
                <w:rFonts w:ascii="微軟正黑體" w:eastAsia="微軟正黑體" w:hAnsi="微軟正黑體" w:cs="微軟正黑體" w:hint="eastAsia"/>
                <w:b/>
                <w:color w:val="FF0000"/>
                <w:spacing w:val="15"/>
                <w:sz w:val="22"/>
                <w:szCs w:val="22"/>
              </w:rPr>
              <w:t>贈送蘋果或當季水果</w:t>
            </w:r>
            <w:r>
              <w:rPr>
                <w:rFonts w:ascii="微軟正黑體" w:eastAsia="微軟正黑體" w:hAnsi="微軟正黑體" w:cs="微軟正黑體" w:hint="eastAsia"/>
                <w:b/>
                <w:bCs/>
                <w:color w:val="0000FF"/>
                <w:kern w:val="0"/>
                <w:sz w:val="22"/>
                <w:szCs w:val="22"/>
              </w:rPr>
              <w:t>《包機起降時刻請以說明會資料為主》</w:t>
            </w:r>
          </w:p>
        </w:tc>
      </w:tr>
      <w:tr w:rsidR="007800A2">
        <w:trPr>
          <w:cantSplit/>
          <w:trHeight w:val="558"/>
        </w:trPr>
        <w:tc>
          <w:tcPr>
            <w:tcW w:w="10434" w:type="dxa"/>
            <w:gridSpan w:val="4"/>
            <w:tcBorders>
              <w:top w:val="nil"/>
              <w:left w:val="nil"/>
              <w:bottom w:val="nil"/>
              <w:right w:val="nil"/>
            </w:tcBorders>
            <w:shd w:val="clear" w:color="auto" w:fill="FFFFFF"/>
          </w:tcPr>
          <w:p w:rsidR="007800A2" w:rsidRDefault="007800A2">
            <w:pPr>
              <w:snapToGrid w:val="0"/>
              <w:spacing w:line="240" w:lineRule="atLeast"/>
              <w:rPr>
                <w:rFonts w:ascii="微軟正黑體" w:eastAsia="微軟正黑體" w:hAnsi="微軟正黑體" w:cs="微軟正黑體"/>
                <w:sz w:val="22"/>
                <w:szCs w:val="22"/>
              </w:rPr>
            </w:pPr>
            <w:r>
              <w:rPr>
                <w:rFonts w:ascii="微軟正黑體" w:eastAsia="微軟正黑體" w:hAnsi="微軟正黑體" w:cs="微軟正黑體" w:hint="eastAsia"/>
                <w:sz w:val="22"/>
                <w:szCs w:val="22"/>
              </w:rPr>
              <w:t>今日帶著一顆興奮的心，集合於桃園國際機場，由專人辦理出境手續後，搭乘豪華客機飛往日本東北─「青森空港」。出關後，前往每年冬天積雪可高達</w:t>
            </w:r>
            <w:r>
              <w:rPr>
                <w:rFonts w:ascii="微軟正黑體" w:eastAsia="微軟正黑體" w:hAnsi="微軟正黑體" w:cs="微軟正黑體"/>
                <w:sz w:val="22"/>
                <w:szCs w:val="22"/>
              </w:rPr>
              <w:t>10</w:t>
            </w:r>
            <w:r>
              <w:rPr>
                <w:rFonts w:ascii="微軟正黑體" w:eastAsia="微軟正黑體" w:hAnsi="微軟正黑體" w:cs="微軟正黑體" w:hint="eastAsia"/>
                <w:sz w:val="22"/>
                <w:szCs w:val="22"/>
              </w:rPr>
              <w:t>公尺，於冬季封閉道路隔年春天雪牆開通，可欣賞約長達８公里～</w:t>
            </w:r>
            <w:r>
              <w:rPr>
                <w:rFonts w:ascii="微軟正黑體" w:eastAsia="微軟正黑體" w:hAnsi="微軟正黑體" w:cs="微軟正黑體" w:hint="eastAsia"/>
                <w:b/>
                <w:bCs/>
                <w:sz w:val="22"/>
                <w:szCs w:val="22"/>
              </w:rPr>
              <w:t>八甲田山雪之迴廊</w:t>
            </w:r>
            <w:r>
              <w:rPr>
                <w:rFonts w:ascii="微軟正黑體" w:eastAsia="微軟正黑體" w:hAnsi="微軟正黑體" w:cs="微軟正黑體" w:hint="eastAsia"/>
                <w:color w:val="000000"/>
                <w:sz w:val="22"/>
                <w:szCs w:val="22"/>
              </w:rPr>
              <w:t>。續往</w:t>
            </w:r>
            <w:r>
              <w:rPr>
                <w:rFonts w:ascii="微軟正黑體" w:eastAsia="微軟正黑體" w:hAnsi="微軟正黑體" w:cs="微軟正黑體" w:hint="eastAsia"/>
                <w:sz w:val="22"/>
                <w:szCs w:val="22"/>
              </w:rPr>
              <w:t>今日住宿地。晚餐後，養精蓄銳以迎接明天接下來的精采行程。</w:t>
            </w:r>
          </w:p>
          <w:p w:rsidR="007800A2" w:rsidRDefault="007800A2">
            <w:pPr>
              <w:snapToGrid w:val="0"/>
              <w:spacing w:line="240" w:lineRule="atLeast"/>
              <w:rPr>
                <w:rFonts w:ascii="微軟正黑體" w:eastAsia="微軟正黑體" w:hAnsi="微軟正黑體" w:cs="微軟正黑體"/>
                <w:sz w:val="22"/>
                <w:szCs w:val="22"/>
              </w:rPr>
            </w:pPr>
            <w:r>
              <w:rPr>
                <w:rFonts w:ascii="微軟正黑體" w:eastAsia="微軟正黑體" w:hAnsi="微軟正黑體" w:cs="微軟正黑體" w:hint="eastAsia"/>
                <w:b/>
                <w:color w:val="333399"/>
                <w:sz w:val="22"/>
                <w:szCs w:val="22"/>
              </w:rPr>
              <w:t>【特別報告】雪之迴廊預計開通期間：</w:t>
            </w:r>
            <w:r>
              <w:rPr>
                <w:rFonts w:ascii="微軟正黑體" w:eastAsia="微軟正黑體" w:hAnsi="微軟正黑體" w:cs="微軟正黑體"/>
                <w:b/>
                <w:color w:val="333399"/>
                <w:sz w:val="22"/>
                <w:szCs w:val="22"/>
              </w:rPr>
              <w:t>2016</w:t>
            </w:r>
            <w:r>
              <w:rPr>
                <w:rFonts w:ascii="微軟正黑體" w:eastAsia="微軟正黑體" w:hAnsi="微軟正黑體" w:cs="微軟正黑體" w:hint="eastAsia"/>
                <w:b/>
                <w:color w:val="333399"/>
                <w:sz w:val="22"/>
                <w:szCs w:val="22"/>
              </w:rPr>
              <w:t>年</w:t>
            </w:r>
            <w:r>
              <w:rPr>
                <w:rFonts w:ascii="微軟正黑體" w:eastAsia="微軟正黑體" w:hAnsi="微軟正黑體" w:cs="微軟正黑體"/>
                <w:b/>
                <w:color w:val="333399"/>
                <w:sz w:val="22"/>
                <w:szCs w:val="22"/>
              </w:rPr>
              <w:t>04</w:t>
            </w:r>
            <w:r>
              <w:rPr>
                <w:rFonts w:ascii="微軟正黑體" w:eastAsia="微軟正黑體" w:hAnsi="微軟正黑體" w:cs="微軟正黑體" w:hint="eastAsia"/>
                <w:b/>
                <w:color w:val="333399"/>
                <w:sz w:val="22"/>
                <w:szCs w:val="22"/>
              </w:rPr>
              <w:t>月</w:t>
            </w:r>
            <w:r>
              <w:rPr>
                <w:rFonts w:ascii="微軟正黑體" w:eastAsia="微軟正黑體" w:hAnsi="微軟正黑體" w:cs="微軟正黑體"/>
                <w:b/>
                <w:color w:val="333399"/>
                <w:sz w:val="22"/>
                <w:szCs w:val="22"/>
              </w:rPr>
              <w:t>01</w:t>
            </w:r>
            <w:r>
              <w:rPr>
                <w:rFonts w:ascii="微軟正黑體" w:eastAsia="微軟正黑體" w:hAnsi="微軟正黑體" w:cs="微軟正黑體" w:hint="eastAsia"/>
                <w:b/>
                <w:color w:val="333399"/>
                <w:sz w:val="22"/>
                <w:szCs w:val="22"/>
              </w:rPr>
              <w:t>日開通，若遇天候不佳雪牆關閉或未開通，則改行駛一般道路</w:t>
            </w:r>
          </w:p>
          <w:p w:rsidR="007800A2" w:rsidRDefault="007800A2">
            <w:pPr>
              <w:snapToGrid w:val="0"/>
              <w:spacing w:line="240" w:lineRule="atLeast"/>
              <w:rPr>
                <w:rFonts w:ascii="微軟正黑體" w:eastAsia="微軟正黑體" w:hAnsi="微軟正黑體" w:cs="微軟正黑體"/>
                <w:color w:val="0000FF"/>
                <w:szCs w:val="24"/>
              </w:rPr>
            </w:pPr>
            <w:r>
              <w:rPr>
                <w:rStyle w:val="Emphasis"/>
                <w:rFonts w:ascii="微軟正黑體" w:eastAsia="微軟正黑體" w:hAnsi="微軟正黑體" w:cs="微軟正黑體" w:hint="eastAsia"/>
                <w:bCs/>
                <w:i w:val="0"/>
                <w:color w:val="AD10E0"/>
                <w:spacing w:val="15"/>
                <w:sz w:val="22"/>
                <w:szCs w:val="22"/>
              </w:rPr>
              <w:t>本日若因航空公司或不可抗力因素，而變動包機航班時間及降落城市，造成團體行程變更或增加餐食或減少餐食，本公司不另行加價，亦不減價，敬請見諒。</w:t>
            </w:r>
          </w:p>
        </w:tc>
      </w:tr>
      <w:tr w:rsidR="007800A2">
        <w:trPr>
          <w:cantSplit/>
          <w:trHeight w:val="358"/>
        </w:trPr>
        <w:tc>
          <w:tcPr>
            <w:tcW w:w="3088" w:type="dxa"/>
            <w:gridSpan w:val="2"/>
            <w:tcBorders>
              <w:top w:val="nil"/>
              <w:left w:val="nil"/>
              <w:bottom w:val="nil"/>
              <w:right w:val="nil"/>
            </w:tcBorders>
            <w:shd w:val="clear" w:color="auto" w:fill="F3F3F3"/>
            <w:vAlign w:val="center"/>
          </w:tcPr>
          <w:p w:rsidR="007800A2" w:rsidRDefault="007800A2">
            <w:pPr>
              <w:snapToGrid w:val="0"/>
              <w:spacing w:line="240" w:lineRule="atLeast"/>
              <w:jc w:val="both"/>
              <w:rPr>
                <w:rFonts w:ascii="微軟正黑體" w:eastAsia="微軟正黑體" w:hAnsi="微軟正黑體" w:cs="微軟正黑體"/>
                <w:b/>
                <w:szCs w:val="24"/>
              </w:rPr>
            </w:pPr>
            <w:r>
              <w:rPr>
                <w:rFonts w:ascii="微軟正黑體" w:eastAsia="微軟正黑體" w:hAnsi="Webdings" w:cs="微軟正黑體" w:hint="eastAsia"/>
                <w:szCs w:val="24"/>
              </w:rPr>
              <w:sym w:font="Webdings" w:char="F0E4"/>
            </w:r>
            <w:r>
              <w:rPr>
                <w:rFonts w:ascii="微軟正黑體" w:eastAsia="微軟正黑體" w:hAnsi="微軟正黑體" w:cs="微軟正黑體" w:hint="eastAsia"/>
                <w:szCs w:val="24"/>
              </w:rPr>
              <w:t>溫暖的家</w:t>
            </w:r>
          </w:p>
        </w:tc>
        <w:tc>
          <w:tcPr>
            <w:tcW w:w="3780" w:type="dxa"/>
            <w:tcBorders>
              <w:top w:val="nil"/>
              <w:left w:val="nil"/>
              <w:bottom w:val="nil"/>
              <w:right w:val="nil"/>
            </w:tcBorders>
            <w:shd w:val="clear" w:color="auto" w:fill="F3F3F3"/>
            <w:vAlign w:val="center"/>
          </w:tcPr>
          <w:p w:rsidR="007800A2" w:rsidRDefault="007800A2">
            <w:pPr>
              <w:snapToGrid w:val="0"/>
              <w:spacing w:line="240" w:lineRule="atLeast"/>
              <w:jc w:val="both"/>
              <w:rPr>
                <w:rFonts w:ascii="微軟正黑體" w:eastAsia="微軟正黑體" w:hAnsi="微軟正黑體" w:cs="微軟正黑體"/>
                <w:b/>
                <w:szCs w:val="24"/>
              </w:rPr>
            </w:pPr>
            <w:r>
              <w:rPr>
                <w:rFonts w:ascii="微軟正黑體" w:eastAsia="微軟正黑體" w:hAnsi="Webdings" w:cs="微軟正黑體" w:hint="eastAsia"/>
                <w:szCs w:val="24"/>
              </w:rPr>
              <w:sym w:font="Webdings" w:char="F0E4"/>
            </w:r>
            <w:r>
              <w:rPr>
                <w:rFonts w:ascii="微軟正黑體" w:eastAsia="微軟正黑體" w:hAnsi="微軟正黑體" w:cs="微軟正黑體" w:hint="eastAsia"/>
                <w:szCs w:val="24"/>
              </w:rPr>
              <w:t>機上精緻餐點</w:t>
            </w:r>
          </w:p>
        </w:tc>
        <w:tc>
          <w:tcPr>
            <w:tcW w:w="3566" w:type="dxa"/>
            <w:tcBorders>
              <w:top w:val="nil"/>
              <w:left w:val="nil"/>
              <w:bottom w:val="nil"/>
              <w:right w:val="nil"/>
            </w:tcBorders>
            <w:shd w:val="clear" w:color="auto" w:fill="F3F3F3"/>
            <w:vAlign w:val="center"/>
          </w:tcPr>
          <w:p w:rsidR="007800A2" w:rsidRDefault="007800A2">
            <w:pPr>
              <w:snapToGrid w:val="0"/>
              <w:spacing w:line="240" w:lineRule="atLeast"/>
              <w:jc w:val="both"/>
              <w:rPr>
                <w:rFonts w:ascii="微軟正黑體" w:eastAsia="微軟正黑體" w:hAnsi="微軟正黑體" w:cs="微軟正黑體"/>
                <w:color w:val="333333"/>
                <w:szCs w:val="24"/>
              </w:rPr>
            </w:pPr>
            <w:r>
              <w:rPr>
                <w:rFonts w:ascii="微軟正黑體" w:eastAsia="微軟正黑體" w:hAnsi="Webdings" w:cs="微軟正黑體" w:hint="eastAsia"/>
                <w:color w:val="333333"/>
                <w:szCs w:val="24"/>
              </w:rPr>
              <w:sym w:font="Webdings" w:char="F0E4"/>
            </w:r>
            <w:r>
              <w:rPr>
                <w:rFonts w:ascii="微軟正黑體" w:eastAsia="微軟正黑體" w:hAnsi="微軟正黑體" w:cs="微軟正黑體" w:hint="eastAsia"/>
                <w:sz w:val="22"/>
                <w:szCs w:val="22"/>
              </w:rPr>
              <w:t>飯店內會席料理</w:t>
            </w:r>
            <w:r>
              <w:rPr>
                <w:rFonts w:ascii="微軟正黑體" w:eastAsia="微軟正黑體" w:hAnsi="微軟正黑體" w:cs="微軟正黑體"/>
                <w:sz w:val="22"/>
                <w:szCs w:val="22"/>
              </w:rPr>
              <w:t xml:space="preserve"> </w:t>
            </w:r>
            <w:r>
              <w:rPr>
                <w:rFonts w:ascii="微軟正黑體" w:eastAsia="微軟正黑體" w:hAnsi="微軟正黑體" w:cs="微軟正黑體" w:hint="eastAsia"/>
                <w:sz w:val="22"/>
                <w:szCs w:val="22"/>
              </w:rPr>
              <w:t>或</w:t>
            </w:r>
            <w:r>
              <w:rPr>
                <w:rFonts w:ascii="微軟正黑體" w:eastAsia="微軟正黑體" w:hAnsi="微軟正黑體" w:cs="微軟正黑體"/>
                <w:sz w:val="22"/>
                <w:szCs w:val="22"/>
              </w:rPr>
              <w:t xml:space="preserve"> </w:t>
            </w:r>
            <w:r>
              <w:rPr>
                <w:rFonts w:ascii="微軟正黑體" w:eastAsia="微軟正黑體" w:hAnsi="微軟正黑體" w:cs="微軟正黑體" w:hint="eastAsia"/>
                <w:sz w:val="22"/>
                <w:szCs w:val="22"/>
              </w:rPr>
              <w:t>洋式料理</w:t>
            </w:r>
          </w:p>
        </w:tc>
      </w:tr>
      <w:tr w:rsidR="007800A2">
        <w:trPr>
          <w:cantSplit/>
          <w:trHeight w:val="454"/>
        </w:trPr>
        <w:tc>
          <w:tcPr>
            <w:tcW w:w="10434" w:type="dxa"/>
            <w:gridSpan w:val="4"/>
            <w:tcBorders>
              <w:top w:val="nil"/>
              <w:left w:val="nil"/>
              <w:bottom w:val="nil"/>
              <w:right w:val="nil"/>
            </w:tcBorders>
            <w:shd w:val="clear" w:color="auto" w:fill="F3F3F3"/>
            <w:vAlign w:val="center"/>
          </w:tcPr>
          <w:p w:rsidR="007800A2" w:rsidRDefault="007800A2">
            <w:pPr>
              <w:snapToGrid w:val="0"/>
              <w:spacing w:line="240" w:lineRule="atLeast"/>
              <w:rPr>
                <w:rFonts w:ascii="微軟正黑體" w:eastAsia="微軟正黑體" w:hAnsi="微軟正黑體" w:cs="微軟正黑體"/>
                <w:color w:val="000000"/>
                <w:szCs w:val="24"/>
              </w:rPr>
            </w:pPr>
            <w:r>
              <w:rPr>
                <w:rFonts w:ascii="微軟正黑體" w:eastAsia="微軟正黑體" w:hAnsi="微軟正黑體" w:cs="微軟正黑體" w:hint="eastAsia"/>
                <w:color w:val="000000"/>
                <w:szCs w:val="24"/>
              </w:rPr>
              <w:t>宿</w:t>
            </w:r>
            <w:r>
              <w:rPr>
                <w:rFonts w:ascii="微軟正黑體" w:eastAsia="微軟正黑體" w:hAnsi="微軟正黑體" w:cs="微軟正黑體"/>
                <w:color w:val="000000"/>
                <w:szCs w:val="24"/>
              </w:rPr>
              <w:t>:</w:t>
            </w:r>
            <w:r>
              <w:rPr>
                <w:rFonts w:ascii="微軟正黑體" w:eastAsia="微軟正黑體" w:hAnsi="微軟正黑體" w:cs="微軟正黑體" w:hint="eastAsia"/>
                <w:color w:val="000000"/>
                <w:sz w:val="22"/>
                <w:szCs w:val="22"/>
              </w:rPr>
              <w:t>十和田湖莊</w:t>
            </w:r>
            <w:r>
              <w:rPr>
                <w:rFonts w:ascii="微軟正黑體" w:eastAsia="微軟正黑體" w:hAnsi="微軟正黑體" w:cs="微軟正黑體"/>
                <w:color w:val="000000"/>
                <w:sz w:val="22"/>
                <w:szCs w:val="22"/>
              </w:rPr>
              <w:t xml:space="preserve"> </w:t>
            </w:r>
            <w:r>
              <w:rPr>
                <w:rFonts w:ascii="微軟正黑體" w:eastAsia="微軟正黑體" w:hAnsi="微軟正黑體" w:cs="微軟正黑體" w:hint="eastAsia"/>
                <w:color w:val="000000"/>
                <w:sz w:val="22"/>
                <w:szCs w:val="22"/>
              </w:rPr>
              <w:t>或</w:t>
            </w:r>
            <w:r>
              <w:rPr>
                <w:rFonts w:ascii="微軟正黑體" w:eastAsia="微軟正黑體" w:hAnsi="微軟正黑體" w:cs="微軟正黑體"/>
                <w:color w:val="000000"/>
                <w:sz w:val="22"/>
                <w:szCs w:val="22"/>
              </w:rPr>
              <w:t xml:space="preserve"> </w:t>
            </w:r>
            <w:r>
              <w:rPr>
                <w:rFonts w:ascii="微軟正黑體" w:eastAsia="微軟正黑體" w:hAnsi="微軟正黑體" w:cs="微軟正黑體" w:hint="eastAsia"/>
                <w:color w:val="000000"/>
                <w:sz w:val="22"/>
                <w:szCs w:val="22"/>
              </w:rPr>
              <w:t>十和田王子</w:t>
            </w:r>
            <w:r>
              <w:rPr>
                <w:rFonts w:ascii="微軟正黑體" w:eastAsia="微軟正黑體" w:hAnsi="微軟正黑體" w:cs="微軟正黑體"/>
                <w:color w:val="000000"/>
                <w:sz w:val="22"/>
                <w:szCs w:val="22"/>
              </w:rPr>
              <w:t xml:space="preserve"> </w:t>
            </w:r>
            <w:r>
              <w:rPr>
                <w:rFonts w:ascii="微軟正黑體" w:eastAsia="微軟正黑體" w:hAnsi="微軟正黑體" w:cs="微軟正黑體" w:hint="eastAsia"/>
                <w:color w:val="000000"/>
                <w:sz w:val="22"/>
                <w:szCs w:val="22"/>
              </w:rPr>
              <w:t>或</w:t>
            </w:r>
            <w:r>
              <w:rPr>
                <w:rFonts w:ascii="微軟正黑體" w:eastAsia="微軟正黑體" w:hAnsi="微軟正黑體" w:cs="微軟正黑體"/>
                <w:color w:val="000000"/>
                <w:sz w:val="22"/>
                <w:szCs w:val="22"/>
              </w:rPr>
              <w:t xml:space="preserve"> </w:t>
            </w:r>
            <w:r>
              <w:rPr>
                <w:rFonts w:ascii="微軟正黑體" w:eastAsia="微軟正黑體" w:hAnsi="微軟正黑體" w:cs="微軟正黑體" w:hint="eastAsia"/>
                <w:color w:val="000000"/>
                <w:sz w:val="22"/>
                <w:szCs w:val="22"/>
              </w:rPr>
              <w:t>十和田</w:t>
            </w:r>
            <w:r>
              <w:rPr>
                <w:rFonts w:ascii="微軟正黑體" w:eastAsia="微軟正黑體" w:hAnsi="微軟正黑體" w:cs="微軟正黑體"/>
                <w:color w:val="000000"/>
                <w:sz w:val="22"/>
                <w:szCs w:val="22"/>
              </w:rPr>
              <w:t xml:space="preserve">HTOEL </w:t>
            </w:r>
            <w:r>
              <w:rPr>
                <w:rFonts w:ascii="微軟正黑體" w:eastAsia="微軟正黑體" w:hAnsi="微軟正黑體" w:cs="微軟正黑體" w:hint="eastAsia"/>
                <w:color w:val="000000"/>
                <w:sz w:val="22"/>
                <w:szCs w:val="22"/>
              </w:rPr>
              <w:t>同級</w:t>
            </w:r>
          </w:p>
        </w:tc>
      </w:tr>
      <w:tr w:rsidR="007800A2">
        <w:trPr>
          <w:cantSplit/>
          <w:trHeight w:val="512"/>
        </w:trPr>
        <w:tc>
          <w:tcPr>
            <w:tcW w:w="2035" w:type="dxa"/>
            <w:tcBorders>
              <w:top w:val="nil"/>
              <w:left w:val="nil"/>
              <w:bottom w:val="nil"/>
              <w:right w:val="nil"/>
            </w:tcBorders>
            <w:shd w:val="clear" w:color="FFFFFF" w:fill="C7E3FF"/>
            <w:vAlign w:val="center"/>
          </w:tcPr>
          <w:p w:rsidR="007800A2" w:rsidRDefault="007800A2">
            <w:pPr>
              <w:snapToGrid w:val="0"/>
              <w:spacing w:line="240" w:lineRule="atLeast"/>
              <w:jc w:val="center"/>
              <w:rPr>
                <w:rFonts w:ascii="新細明體" w:eastAsia="新細明體"/>
                <w:b/>
                <w:color w:val="000000"/>
                <w:szCs w:val="24"/>
              </w:rPr>
            </w:pPr>
            <w:r>
              <w:rPr>
                <w:rFonts w:ascii="新細明體" w:hAnsi="新細明體" w:cs="新細明體" w:hint="eastAsia"/>
                <w:b/>
                <w:bCs/>
                <w:color w:val="000000"/>
                <w:kern w:val="0"/>
                <w:szCs w:val="24"/>
                <w:lang w:val="zh-TW"/>
              </w:rPr>
              <w:t>第</w:t>
            </w:r>
            <w:r>
              <w:rPr>
                <w:rFonts w:ascii="新細明體" w:hAnsi="新細明體" w:cs="新細明體"/>
                <w:b/>
                <w:bCs/>
                <w:color w:val="000000"/>
                <w:kern w:val="0"/>
                <w:szCs w:val="24"/>
              </w:rPr>
              <w:t>2</w:t>
            </w:r>
            <w:r>
              <w:rPr>
                <w:rFonts w:ascii="新細明體" w:hAnsi="新細明體" w:cs="新細明體" w:hint="eastAsia"/>
                <w:b/>
                <w:bCs/>
                <w:color w:val="000000"/>
                <w:kern w:val="0"/>
                <w:szCs w:val="24"/>
                <w:lang w:val="zh-TW"/>
              </w:rPr>
              <w:t>天</w:t>
            </w:r>
          </w:p>
        </w:tc>
        <w:tc>
          <w:tcPr>
            <w:tcW w:w="8399" w:type="dxa"/>
            <w:gridSpan w:val="3"/>
            <w:tcBorders>
              <w:top w:val="nil"/>
              <w:left w:val="nil"/>
              <w:bottom w:val="nil"/>
              <w:right w:val="nil"/>
            </w:tcBorders>
            <w:shd w:val="clear" w:color="FFFFFF" w:fill="C7E3FF"/>
            <w:vAlign w:val="center"/>
          </w:tcPr>
          <w:p w:rsidR="007800A2" w:rsidRDefault="007800A2">
            <w:pPr>
              <w:snapToGrid w:val="0"/>
              <w:spacing w:line="240" w:lineRule="atLeast"/>
              <w:jc w:val="both"/>
              <w:rPr>
                <w:rFonts w:ascii="微軟正黑體" w:eastAsia="微軟正黑體" w:hAnsi="微軟正黑體" w:cs="微軟正黑體"/>
                <w:b/>
                <w:szCs w:val="24"/>
              </w:rPr>
            </w:pPr>
            <w:r>
              <w:rPr>
                <w:rFonts w:ascii="微軟正黑體" w:eastAsia="微軟正黑體" w:hAnsi="微軟正黑體" w:cs="微軟正黑體"/>
                <w:b/>
                <w:lang w:val="en"/>
              </w:rPr>
              <w:t>NHK</w:t>
            </w:r>
            <w:r>
              <w:rPr>
                <w:rFonts w:ascii="微軟正黑體" w:eastAsia="微軟正黑體" w:hAnsi="微軟正黑體" w:cs="微軟正黑體" w:hint="eastAsia"/>
                <w:b/>
                <w:lang w:val="en"/>
              </w:rPr>
              <w:t>年度大戲『小海女』拍攝場</w:t>
            </w:r>
            <w:r>
              <w:rPr>
                <w:rFonts w:ascii="微軟正黑體" w:eastAsia="微軟正黑體" w:hAnsi="微軟正黑體" w:cs="微軟正黑體" w:hint="eastAsia"/>
                <w:b/>
              </w:rPr>
              <w:t>～小袖海岸</w:t>
            </w:r>
            <w:r>
              <w:rPr>
                <w:rFonts w:ascii="微軟正黑體" w:eastAsia="微軟正黑體" w:hAnsi="微軟正黑體" w:cs="微軟正黑體" w:hint="eastAsia"/>
                <w:b/>
                <w:bCs/>
                <w:color w:val="000000"/>
              </w:rPr>
              <w:t>→</w:t>
            </w:r>
            <w:r>
              <w:rPr>
                <w:rFonts w:ascii="微軟正黑體" w:eastAsia="微軟正黑體" w:hAnsi="微軟正黑體" w:cs="微軟正黑體" w:hint="eastAsia"/>
                <w:b/>
              </w:rPr>
              <w:t>琥珀博物館</w:t>
            </w:r>
            <w:r>
              <w:rPr>
                <w:rFonts w:ascii="微軟正黑體" w:eastAsia="微軟正黑體" w:hAnsi="微軟正黑體" w:cs="微軟正黑體" w:hint="eastAsia"/>
                <w:b/>
                <w:bCs/>
                <w:color w:val="000000"/>
                <w:szCs w:val="24"/>
              </w:rPr>
              <w:t>→</w:t>
            </w:r>
            <w:r>
              <w:rPr>
                <w:rFonts w:ascii="微軟正黑體" w:eastAsia="微軟正黑體" w:hAnsi="微軟正黑體" w:cs="微軟正黑體" w:hint="eastAsia"/>
                <w:b/>
                <w:szCs w:val="24"/>
                <w:lang w:val="en"/>
              </w:rPr>
              <w:t>三陸鐵道列車（久慈站～田野佃站）</w:t>
            </w:r>
            <w:r>
              <w:rPr>
                <w:rFonts w:ascii="微軟正黑體" w:eastAsia="微軟正黑體" w:hAnsi="微軟正黑體" w:cs="微軟正黑體" w:hint="eastAsia"/>
                <w:b/>
                <w:bCs/>
                <w:color w:val="000000"/>
                <w:szCs w:val="24"/>
              </w:rPr>
              <w:t>→住宿飯店</w:t>
            </w:r>
          </w:p>
        </w:tc>
      </w:tr>
      <w:tr w:rsidR="007800A2">
        <w:trPr>
          <w:cantSplit/>
          <w:trHeight w:val="558"/>
        </w:trPr>
        <w:tc>
          <w:tcPr>
            <w:tcW w:w="10434" w:type="dxa"/>
            <w:gridSpan w:val="4"/>
            <w:tcBorders>
              <w:top w:val="nil"/>
              <w:left w:val="nil"/>
              <w:bottom w:val="nil"/>
              <w:right w:val="nil"/>
            </w:tcBorders>
            <w:shd w:val="clear" w:color="auto" w:fill="FFFFFF"/>
          </w:tcPr>
          <w:p w:rsidR="007800A2" w:rsidRDefault="007800A2">
            <w:pPr>
              <w:snapToGrid w:val="0"/>
              <w:spacing w:line="160" w:lineRule="atLeast"/>
              <w:rPr>
                <w:rFonts w:ascii="新細明體" w:eastAsia="新細明體"/>
                <w:color w:val="0000FF"/>
                <w:szCs w:val="24"/>
              </w:rPr>
            </w:pPr>
            <w:r>
              <w:rPr>
                <w:rFonts w:ascii="微軟正黑體" w:eastAsia="微軟正黑體" w:hAnsi="微軟正黑體" w:cs="微軟正黑體" w:hint="eastAsia"/>
                <w:szCs w:val="24"/>
              </w:rPr>
              <w:t>早餐後前往</w:t>
            </w:r>
            <w:r>
              <w:rPr>
                <w:rFonts w:ascii="微軟正黑體" w:eastAsia="微軟正黑體" w:hAnsi="微軟正黑體" w:cs="微軟正黑體" w:hint="eastAsia"/>
                <w:color w:val="333333"/>
                <w:spacing w:val="24"/>
                <w:szCs w:val="24"/>
                <w:lang w:val="en"/>
              </w:rPr>
              <w:t>日本</w:t>
            </w:r>
            <w:r>
              <w:rPr>
                <w:rFonts w:ascii="微軟正黑體" w:eastAsia="微軟正黑體" w:hAnsi="微軟正黑體" w:cs="微軟正黑體"/>
                <w:color w:val="333333"/>
                <w:spacing w:val="24"/>
                <w:szCs w:val="24"/>
                <w:lang w:val="en"/>
              </w:rPr>
              <w:t>NHK</w:t>
            </w:r>
            <w:r>
              <w:rPr>
                <w:rFonts w:ascii="微軟正黑體" w:eastAsia="微軟正黑體" w:hAnsi="微軟正黑體" w:cs="微軟正黑體" w:hint="eastAsia"/>
                <w:color w:val="333333"/>
                <w:spacing w:val="24"/>
                <w:szCs w:val="24"/>
                <w:lang w:val="en"/>
              </w:rPr>
              <w:t>電視劇年度大戲～小海女的拍攝場地，位於東北岩手縣～</w:t>
            </w:r>
            <w:r>
              <w:rPr>
                <w:rFonts w:ascii="微軟正黑體" w:eastAsia="微軟正黑體" w:hAnsi="微軟正黑體" w:cs="微軟正黑體" w:hint="eastAsia"/>
                <w:szCs w:val="24"/>
              </w:rPr>
              <w:t>小袖海岸</w:t>
            </w:r>
            <w:r>
              <w:rPr>
                <w:rFonts w:ascii="微軟正黑體" w:eastAsia="微軟正黑體" w:hAnsi="微軟正黑體" w:cs="微軟正黑體" w:hint="eastAsia"/>
                <w:color w:val="333333"/>
                <w:spacing w:val="24"/>
                <w:szCs w:val="24"/>
                <w:lang w:val="en"/>
              </w:rPr>
              <w:t>。東北大自然的洗禮和當地溫暖的人情味，讓故事主角也想要成為一個小海女的過程。連續劇讓此地相當的受到歡迎，而我們也一同體驗一下太平洋海岸線的壯麗景緻！續往</w:t>
            </w:r>
            <w:r>
              <w:rPr>
                <w:rFonts w:ascii="微軟正黑體" w:eastAsia="微軟正黑體" w:hAnsi="微軟正黑體" w:cs="微軟正黑體" w:hint="eastAsia"/>
                <w:color w:val="454545"/>
                <w:kern w:val="0"/>
                <w:szCs w:val="24"/>
              </w:rPr>
              <w:t>岩手縣久慈地區是日本唯一的琥珀生產地。久慈地區所產的琥珀是屬於中生代白亞紀後期</w:t>
            </w:r>
            <w:r>
              <w:rPr>
                <w:rFonts w:ascii="微軟正黑體" w:eastAsia="微軟正黑體" w:hAnsi="微軟正黑體" w:cs="微軟正黑體"/>
                <w:color w:val="454545"/>
                <w:kern w:val="0"/>
                <w:szCs w:val="24"/>
              </w:rPr>
              <w:t>(</w:t>
            </w:r>
            <w:r>
              <w:rPr>
                <w:rFonts w:ascii="微軟正黑體" w:eastAsia="微軟正黑體" w:hAnsi="微軟正黑體" w:cs="微軟正黑體" w:hint="eastAsia"/>
                <w:color w:val="454545"/>
                <w:kern w:val="0"/>
                <w:szCs w:val="24"/>
              </w:rPr>
              <w:t>恐龍時代</w:t>
            </w:r>
            <w:r>
              <w:rPr>
                <w:rFonts w:ascii="微軟正黑體" w:eastAsia="微軟正黑體" w:hAnsi="微軟正黑體" w:cs="微軟正黑體"/>
                <w:color w:val="454545"/>
                <w:kern w:val="0"/>
                <w:szCs w:val="24"/>
              </w:rPr>
              <w:t>)</w:t>
            </w:r>
            <w:r>
              <w:rPr>
                <w:rFonts w:ascii="微軟正黑體" w:eastAsia="微軟正黑體" w:hAnsi="微軟正黑體" w:cs="微軟正黑體" w:hint="eastAsia"/>
                <w:color w:val="454545"/>
                <w:kern w:val="0"/>
                <w:szCs w:val="24"/>
              </w:rPr>
              <w:t>的約</w:t>
            </w:r>
            <w:r>
              <w:rPr>
                <w:rFonts w:ascii="微軟正黑體" w:eastAsia="微軟正黑體" w:hAnsi="微軟正黑體" w:cs="微軟正黑體"/>
                <w:color w:val="454545"/>
                <w:kern w:val="0"/>
                <w:szCs w:val="24"/>
              </w:rPr>
              <w:t>8500</w:t>
            </w:r>
            <w:r>
              <w:rPr>
                <w:rFonts w:ascii="微軟正黑體" w:eastAsia="微軟正黑體" w:hAnsi="微軟正黑體" w:cs="微軟正黑體" w:hint="eastAsia"/>
                <w:color w:val="454545"/>
                <w:kern w:val="0"/>
                <w:szCs w:val="24"/>
              </w:rPr>
              <w:t>萬年</w:t>
            </w:r>
            <w:r>
              <w:rPr>
                <w:rFonts w:ascii="微軟正黑體" w:eastAsia="微軟正黑體" w:hAnsi="微軟正黑體" w:cs="微軟正黑體"/>
                <w:color w:val="454545"/>
                <w:kern w:val="0"/>
                <w:szCs w:val="24"/>
              </w:rPr>
              <w:t>~9000</w:t>
            </w:r>
            <w:r>
              <w:rPr>
                <w:rFonts w:ascii="微軟正黑體" w:eastAsia="微軟正黑體" w:hAnsi="微軟正黑體" w:cs="微軟正黑體" w:hint="eastAsia"/>
                <w:color w:val="454545"/>
                <w:kern w:val="0"/>
                <w:szCs w:val="24"/>
              </w:rPr>
              <w:t>萬年前的化石，可稱是世界上最古老的琥珀。琥珀形成的過程中有時會混入昆蟲、樹葉、花朵、樹皮等物，於是成為稀少且具學術價值的化石。爾後前往搭乘</w:t>
            </w:r>
            <w:r>
              <w:rPr>
                <w:rFonts w:ascii="微軟正黑體" w:eastAsia="微軟正黑體" w:hAnsi="微軟正黑體" w:cs="微軟正黑體" w:hint="eastAsia"/>
                <w:color w:val="333333"/>
                <w:spacing w:val="24"/>
                <w:szCs w:val="24"/>
                <w:lang w:val="en"/>
              </w:rPr>
              <w:t>三陸鐵道列車沿岩手縣的太平洋海岸線建構的三陸鐵道分為北線全長</w:t>
            </w:r>
            <w:r>
              <w:rPr>
                <w:rFonts w:ascii="微軟正黑體" w:eastAsia="微軟正黑體" w:hAnsi="微軟正黑體" w:cs="微軟正黑體"/>
                <w:color w:val="333333"/>
                <w:spacing w:val="24"/>
                <w:szCs w:val="24"/>
                <w:lang w:val="en"/>
              </w:rPr>
              <w:t>71km</w:t>
            </w:r>
            <w:r>
              <w:rPr>
                <w:rFonts w:ascii="微軟正黑體" w:eastAsia="微軟正黑體" w:hAnsi="微軟正黑體" w:cs="微軟正黑體" w:hint="eastAsia"/>
                <w:color w:val="333333"/>
                <w:spacing w:val="24"/>
                <w:szCs w:val="24"/>
                <w:lang w:val="en"/>
              </w:rPr>
              <w:t>由宮古車站－久慈車站，以及南線全長</w:t>
            </w:r>
            <w:r>
              <w:rPr>
                <w:rFonts w:ascii="微軟正黑體" w:eastAsia="微軟正黑體" w:hAnsi="微軟正黑體" w:cs="微軟正黑體"/>
                <w:color w:val="333333"/>
                <w:spacing w:val="24"/>
                <w:szCs w:val="24"/>
                <w:lang w:val="en"/>
              </w:rPr>
              <w:t>36.6km</w:t>
            </w:r>
            <w:r>
              <w:rPr>
                <w:rFonts w:ascii="微軟正黑體" w:eastAsia="微軟正黑體" w:hAnsi="微軟正黑體" w:cs="微軟正黑體" w:hint="eastAsia"/>
                <w:color w:val="333333"/>
                <w:spacing w:val="24"/>
                <w:szCs w:val="24"/>
                <w:lang w:val="en"/>
              </w:rPr>
              <w:t>由盛車站－釜石車站，南線位於陸中海岸國立公園，行程特別安排搭乘三陸鐡道列車，也是</w:t>
            </w:r>
            <w:r>
              <w:rPr>
                <w:rFonts w:ascii="微軟正黑體" w:eastAsia="微軟正黑體" w:hAnsi="微軟正黑體" w:cs="微軟正黑體"/>
                <w:color w:val="333333"/>
                <w:spacing w:val="24"/>
                <w:szCs w:val="24"/>
              </w:rPr>
              <w:t>NHK</w:t>
            </w:r>
            <w:r>
              <w:rPr>
                <w:rFonts w:ascii="微軟正黑體" w:eastAsia="微軟正黑體" w:hAnsi="微軟正黑體" w:cs="微軟正黑體" w:hint="eastAsia"/>
                <w:color w:val="333333"/>
                <w:spacing w:val="24"/>
                <w:szCs w:val="24"/>
              </w:rPr>
              <w:t>年度大戲</w:t>
            </w:r>
            <w:r>
              <w:rPr>
                <w:rFonts w:ascii="微軟正黑體" w:eastAsia="微軟正黑體" w:hAnsi="微軟正黑體" w:cs="微軟正黑體"/>
                <w:color w:val="333333"/>
                <w:spacing w:val="24"/>
                <w:szCs w:val="24"/>
              </w:rPr>
              <w:t>~</w:t>
            </w:r>
            <w:r>
              <w:rPr>
                <w:rFonts w:ascii="微軟正黑體" w:eastAsia="微軟正黑體" w:hAnsi="微軟正黑體" w:cs="微軟正黑體" w:hint="eastAsia"/>
                <w:color w:val="333333"/>
                <w:spacing w:val="24"/>
                <w:szCs w:val="24"/>
              </w:rPr>
              <w:t>小海女的拍攝場景，</w:t>
            </w:r>
            <w:r>
              <w:rPr>
                <w:rFonts w:ascii="微軟正黑體" w:eastAsia="微軟正黑體" w:hAnsi="微軟正黑體" w:cs="微軟正黑體" w:hint="eastAsia"/>
                <w:color w:val="333333"/>
                <w:spacing w:val="24"/>
                <w:szCs w:val="24"/>
                <w:lang w:val="en"/>
              </w:rPr>
              <w:t>一同來體驗小海女被吸引的這片狀麗海景吧！</w:t>
            </w:r>
          </w:p>
        </w:tc>
      </w:tr>
      <w:tr w:rsidR="007800A2">
        <w:trPr>
          <w:cantSplit/>
          <w:trHeight w:val="358"/>
        </w:trPr>
        <w:tc>
          <w:tcPr>
            <w:tcW w:w="3088" w:type="dxa"/>
            <w:gridSpan w:val="2"/>
            <w:tcBorders>
              <w:top w:val="nil"/>
              <w:left w:val="nil"/>
              <w:bottom w:val="nil"/>
              <w:right w:val="nil"/>
            </w:tcBorders>
            <w:shd w:val="clear" w:color="auto" w:fill="F3F3F3"/>
            <w:vAlign w:val="center"/>
          </w:tcPr>
          <w:p w:rsidR="007800A2" w:rsidRDefault="007800A2">
            <w:pPr>
              <w:snapToGrid w:val="0"/>
              <w:spacing w:line="240" w:lineRule="atLeast"/>
              <w:jc w:val="both"/>
              <w:rPr>
                <w:rFonts w:ascii="新細明體" w:eastAsia="新細明體"/>
                <w:b/>
                <w:szCs w:val="24"/>
              </w:rPr>
            </w:pPr>
            <w:r>
              <w:rPr>
                <w:rFonts w:ascii="新細明體" w:eastAsia="新細明體" w:hAnsi="Webdings" w:hint="eastAsia"/>
                <w:szCs w:val="24"/>
              </w:rPr>
              <w:sym w:font="Webdings" w:char="F0E4"/>
            </w:r>
            <w:r>
              <w:rPr>
                <w:rFonts w:ascii="新細明體" w:hAnsi="新細明體" w:hint="eastAsia"/>
                <w:szCs w:val="24"/>
              </w:rPr>
              <w:t>飯店內</w:t>
            </w:r>
          </w:p>
        </w:tc>
        <w:tc>
          <w:tcPr>
            <w:tcW w:w="3780" w:type="dxa"/>
            <w:tcBorders>
              <w:top w:val="nil"/>
              <w:left w:val="nil"/>
              <w:bottom w:val="nil"/>
              <w:right w:val="nil"/>
            </w:tcBorders>
            <w:shd w:val="clear" w:color="auto" w:fill="F3F3F3"/>
            <w:vAlign w:val="center"/>
          </w:tcPr>
          <w:p w:rsidR="007800A2" w:rsidRDefault="007800A2">
            <w:pPr>
              <w:snapToGrid w:val="0"/>
              <w:spacing w:line="240" w:lineRule="atLeast"/>
              <w:jc w:val="both"/>
              <w:rPr>
                <w:rFonts w:ascii="新細明體" w:eastAsia="新細明體"/>
                <w:b/>
                <w:szCs w:val="24"/>
              </w:rPr>
            </w:pPr>
            <w:r>
              <w:rPr>
                <w:rFonts w:ascii="新細明體" w:eastAsia="新細明體" w:hAnsi="Webdings" w:hint="eastAsia"/>
                <w:szCs w:val="24"/>
              </w:rPr>
              <w:sym w:font="Webdings" w:char="F0E4"/>
            </w:r>
            <w:r>
              <w:rPr>
                <w:rFonts w:ascii="新細明體" w:hAnsi="新細明體" w:hint="eastAsia"/>
                <w:szCs w:val="24"/>
              </w:rPr>
              <w:t>小海女和風料理或日式鍋物料理</w:t>
            </w:r>
          </w:p>
        </w:tc>
        <w:tc>
          <w:tcPr>
            <w:tcW w:w="3566" w:type="dxa"/>
            <w:tcBorders>
              <w:top w:val="nil"/>
              <w:left w:val="nil"/>
              <w:bottom w:val="nil"/>
              <w:right w:val="nil"/>
            </w:tcBorders>
            <w:shd w:val="clear" w:color="auto" w:fill="F3F3F3"/>
            <w:vAlign w:val="center"/>
          </w:tcPr>
          <w:p w:rsidR="007800A2" w:rsidRDefault="007800A2">
            <w:pPr>
              <w:adjustRightInd w:val="0"/>
              <w:snapToGrid w:val="0"/>
              <w:spacing w:line="240" w:lineRule="atLeast"/>
              <w:jc w:val="both"/>
              <w:rPr>
                <w:rFonts w:ascii="新細明體" w:eastAsia="新細明體"/>
                <w:color w:val="333333"/>
                <w:szCs w:val="24"/>
              </w:rPr>
            </w:pPr>
            <w:r>
              <w:rPr>
                <w:rFonts w:ascii="新細明體" w:eastAsia="新細明體" w:hAnsi="Webdings" w:hint="eastAsia"/>
                <w:color w:val="333333"/>
                <w:szCs w:val="24"/>
              </w:rPr>
              <w:sym w:font="Webdings" w:char="F0E4"/>
            </w:r>
            <w:r>
              <w:rPr>
                <w:rFonts w:ascii="新細明體" w:hAnsi="新細明體" w:cs="Arial" w:hint="eastAsia"/>
                <w:color w:val="000000"/>
                <w:kern w:val="0"/>
                <w:szCs w:val="24"/>
              </w:rPr>
              <w:t>飯店內自助料理或和風料理</w:t>
            </w:r>
          </w:p>
        </w:tc>
      </w:tr>
      <w:tr w:rsidR="007800A2">
        <w:trPr>
          <w:cantSplit/>
          <w:trHeight w:val="454"/>
        </w:trPr>
        <w:tc>
          <w:tcPr>
            <w:tcW w:w="10434" w:type="dxa"/>
            <w:gridSpan w:val="4"/>
            <w:tcBorders>
              <w:top w:val="nil"/>
              <w:left w:val="nil"/>
              <w:bottom w:val="nil"/>
              <w:right w:val="nil"/>
            </w:tcBorders>
            <w:shd w:val="clear" w:color="auto" w:fill="F3F3F3"/>
            <w:vAlign w:val="center"/>
          </w:tcPr>
          <w:p w:rsidR="007800A2" w:rsidRDefault="007800A2">
            <w:pPr>
              <w:snapToGrid w:val="0"/>
              <w:spacing w:line="240" w:lineRule="atLeast"/>
              <w:rPr>
                <w:rFonts w:ascii="新細明體" w:eastAsia="新細明體"/>
                <w:color w:val="000000"/>
                <w:szCs w:val="24"/>
              </w:rPr>
            </w:pPr>
            <w:r>
              <w:rPr>
                <w:rFonts w:ascii="微軟正黑體" w:eastAsia="微軟正黑體" w:hAnsi="微軟正黑體" w:cs="微軟正黑體" w:hint="eastAsia"/>
                <w:color w:val="000000"/>
                <w:sz w:val="22"/>
                <w:szCs w:val="22"/>
              </w:rPr>
              <w:t>宿</w:t>
            </w:r>
            <w:r>
              <w:rPr>
                <w:rFonts w:ascii="微軟正黑體" w:eastAsia="微軟正黑體" w:hAnsi="微軟正黑體" w:cs="微軟正黑體"/>
                <w:color w:val="000000"/>
                <w:sz w:val="22"/>
                <w:szCs w:val="22"/>
              </w:rPr>
              <w:t>:</w:t>
            </w:r>
            <w:r>
              <w:rPr>
                <w:rFonts w:ascii="微軟正黑體" w:eastAsia="微軟正黑體" w:hAnsi="微軟正黑體" w:cs="微軟正黑體" w:hint="eastAsia"/>
                <w:color w:val="333333"/>
                <w:spacing w:val="24"/>
                <w:sz w:val="22"/>
                <w:szCs w:val="22"/>
                <w:lang w:val="en"/>
              </w:rPr>
              <w:t>波板花彩渡假旅館</w:t>
            </w:r>
            <w:r>
              <w:rPr>
                <w:rFonts w:ascii="微軟正黑體" w:eastAsia="微軟正黑體" w:hAnsi="微軟正黑體" w:cs="微軟正黑體"/>
                <w:color w:val="333333"/>
                <w:spacing w:val="24"/>
                <w:sz w:val="22"/>
                <w:szCs w:val="22"/>
                <w:lang w:val="en"/>
              </w:rPr>
              <w:t> </w:t>
            </w:r>
            <w:r>
              <w:rPr>
                <w:rFonts w:ascii="微軟正黑體" w:eastAsia="微軟正黑體" w:hAnsi="微軟正黑體" w:cs="微軟正黑體" w:hint="eastAsia"/>
                <w:color w:val="000000"/>
                <w:sz w:val="22"/>
                <w:szCs w:val="22"/>
              </w:rPr>
              <w:t>或同級</w:t>
            </w:r>
          </w:p>
        </w:tc>
      </w:tr>
    </w:tbl>
    <w:p w:rsidR="007800A2" w:rsidRDefault="007800A2">
      <w:pPr>
        <w:spacing w:line="240" w:lineRule="atLeast"/>
        <w:rPr>
          <w:rFonts w:ascii="新細明體" w:eastAsia="新細明體"/>
          <w:b/>
          <w:color w:val="000000"/>
          <w:sz w:val="16"/>
          <w:szCs w:val="16"/>
        </w:rPr>
      </w:pPr>
    </w:p>
    <w:p w:rsidR="007800A2" w:rsidRDefault="007800A2">
      <w:pPr>
        <w:spacing w:line="240" w:lineRule="atLeast"/>
        <w:rPr>
          <w:rFonts w:ascii="新細明體" w:eastAsia="新細明體"/>
          <w:b/>
          <w:color w:val="000000"/>
          <w:sz w:val="16"/>
          <w:szCs w:val="16"/>
        </w:rPr>
      </w:pPr>
    </w:p>
    <w:p w:rsidR="007800A2" w:rsidRDefault="007800A2">
      <w:pPr>
        <w:spacing w:line="240" w:lineRule="atLeast"/>
        <w:rPr>
          <w:rFonts w:ascii="新細明體" w:eastAsia="新細明體"/>
          <w:b/>
          <w:color w:val="000000"/>
          <w:sz w:val="16"/>
          <w:szCs w:val="16"/>
        </w:rPr>
      </w:pPr>
    </w:p>
    <w:p w:rsidR="007800A2" w:rsidRDefault="007800A2">
      <w:pPr>
        <w:spacing w:line="240" w:lineRule="atLeast"/>
        <w:rPr>
          <w:rFonts w:ascii="新細明體" w:eastAsia="新細明體"/>
          <w:b/>
          <w:color w:val="000000"/>
          <w:sz w:val="16"/>
          <w:szCs w:val="16"/>
        </w:rPr>
      </w:pPr>
    </w:p>
    <w:p w:rsidR="007800A2" w:rsidRDefault="007800A2">
      <w:pPr>
        <w:spacing w:line="240" w:lineRule="atLeast"/>
        <w:rPr>
          <w:rFonts w:ascii="新細明體" w:eastAsia="新細明體"/>
          <w:b/>
          <w:color w:val="000000"/>
          <w:sz w:val="16"/>
          <w:szCs w:val="16"/>
        </w:rPr>
      </w:pPr>
    </w:p>
    <w:p w:rsidR="007800A2" w:rsidRDefault="007800A2">
      <w:pPr>
        <w:spacing w:line="240" w:lineRule="atLeast"/>
        <w:rPr>
          <w:rFonts w:ascii="新細明體" w:eastAsia="新細明體"/>
          <w:b/>
          <w:color w:val="000000"/>
          <w:sz w:val="16"/>
          <w:szCs w:val="16"/>
        </w:rPr>
      </w:pPr>
    </w:p>
    <w:p w:rsidR="007800A2" w:rsidRDefault="007800A2">
      <w:pPr>
        <w:spacing w:line="240" w:lineRule="atLeast"/>
        <w:rPr>
          <w:rFonts w:ascii="新細明體" w:eastAsia="新細明體"/>
          <w:b/>
          <w:color w:val="000000"/>
          <w:sz w:val="16"/>
          <w:szCs w:val="16"/>
        </w:rPr>
      </w:pPr>
    </w:p>
    <w:p w:rsidR="007800A2" w:rsidRDefault="007800A2">
      <w:pPr>
        <w:spacing w:line="240" w:lineRule="atLeast"/>
        <w:rPr>
          <w:rFonts w:ascii="新細明體" w:eastAsia="新細明體"/>
          <w:b/>
          <w:color w:val="000000"/>
          <w:sz w:val="16"/>
          <w:szCs w:val="16"/>
        </w:rPr>
      </w:pPr>
    </w:p>
    <w:tbl>
      <w:tblPr>
        <w:tblW w:w="0" w:type="auto"/>
        <w:tblInd w:w="-2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5"/>
        <w:gridCol w:w="873"/>
        <w:gridCol w:w="239"/>
        <w:gridCol w:w="3721"/>
        <w:gridCol w:w="360"/>
        <w:gridCol w:w="3206"/>
      </w:tblGrid>
      <w:tr w:rsidR="007800A2">
        <w:trPr>
          <w:cantSplit/>
          <w:trHeight w:val="730"/>
        </w:trPr>
        <w:tc>
          <w:tcPr>
            <w:tcW w:w="2035" w:type="dxa"/>
            <w:tcBorders>
              <w:top w:val="nil"/>
              <w:left w:val="nil"/>
              <w:bottom w:val="nil"/>
              <w:right w:val="nil"/>
            </w:tcBorders>
            <w:shd w:val="clear" w:color="FFFFFF" w:fill="C7E3FF"/>
            <w:vAlign w:val="center"/>
          </w:tcPr>
          <w:p w:rsidR="007800A2" w:rsidRDefault="007800A2">
            <w:pPr>
              <w:snapToGrid w:val="0"/>
              <w:spacing w:line="200" w:lineRule="atLeast"/>
              <w:jc w:val="center"/>
              <w:rPr>
                <w:rFonts w:ascii="微軟正黑體" w:eastAsia="微軟正黑體" w:hAnsi="微軟正黑體" w:cs="微軟正黑體"/>
                <w:b/>
                <w:bCs/>
                <w:color w:val="000000"/>
                <w:kern w:val="0"/>
                <w:szCs w:val="24"/>
                <w:lang w:val="zh-TW"/>
              </w:rPr>
            </w:pPr>
            <w:r>
              <w:rPr>
                <w:rFonts w:ascii="微軟正黑體" w:eastAsia="微軟正黑體" w:hAnsi="微軟正黑體" w:cs="微軟正黑體" w:hint="eastAsia"/>
                <w:b/>
                <w:bCs/>
                <w:color w:val="000000"/>
                <w:kern w:val="0"/>
                <w:szCs w:val="24"/>
                <w:lang w:val="zh-TW"/>
              </w:rPr>
              <w:t>第</w:t>
            </w:r>
            <w:r>
              <w:rPr>
                <w:rFonts w:ascii="微軟正黑體" w:eastAsia="微軟正黑體" w:hAnsi="微軟正黑體" w:cs="微軟正黑體"/>
                <w:b/>
                <w:bCs/>
                <w:color w:val="000000"/>
                <w:kern w:val="0"/>
                <w:szCs w:val="24"/>
                <w:lang w:val="zh-TW"/>
              </w:rPr>
              <w:t>3</w:t>
            </w:r>
            <w:r>
              <w:rPr>
                <w:rFonts w:ascii="微軟正黑體" w:eastAsia="微軟正黑體" w:hAnsi="微軟正黑體" w:cs="微軟正黑體" w:hint="eastAsia"/>
                <w:b/>
                <w:bCs/>
                <w:color w:val="000000"/>
                <w:kern w:val="0"/>
                <w:szCs w:val="24"/>
                <w:lang w:val="zh-TW"/>
              </w:rPr>
              <w:t>天</w:t>
            </w:r>
          </w:p>
        </w:tc>
        <w:tc>
          <w:tcPr>
            <w:tcW w:w="8399" w:type="dxa"/>
            <w:gridSpan w:val="5"/>
            <w:tcBorders>
              <w:top w:val="nil"/>
              <w:left w:val="nil"/>
              <w:bottom w:val="nil"/>
              <w:right w:val="nil"/>
            </w:tcBorders>
            <w:shd w:val="clear" w:color="FFFFFF" w:fill="C7E3FF"/>
            <w:vAlign w:val="center"/>
          </w:tcPr>
          <w:p w:rsidR="007800A2" w:rsidRDefault="007800A2">
            <w:pPr>
              <w:snapToGrid w:val="0"/>
              <w:spacing w:line="200" w:lineRule="atLeast"/>
              <w:rPr>
                <w:rFonts w:ascii="微軟正黑體" w:eastAsia="微軟正黑體" w:hAnsi="微軟正黑體" w:cs="微軟正黑體"/>
                <w:b/>
                <w:bCs/>
                <w:color w:val="000000"/>
                <w:kern w:val="0"/>
                <w:szCs w:val="24"/>
              </w:rPr>
            </w:pPr>
            <w:r>
              <w:rPr>
                <w:rFonts w:ascii="微軟正黑體" w:eastAsia="微軟正黑體" w:hAnsi="微軟正黑體" w:cs="微軟正黑體" w:hint="eastAsia"/>
                <w:b/>
                <w:bCs/>
                <w:color w:val="000000"/>
                <w:szCs w:val="24"/>
              </w:rPr>
              <w:t>三陸溫泉</w:t>
            </w:r>
            <w:r>
              <w:rPr>
                <w:rFonts w:ascii="微軟正黑體" w:eastAsia="微軟正黑體" w:hAnsi="微軟正黑體" w:cs="微軟正黑體" w:hint="eastAsia"/>
                <w:b/>
                <w:bCs/>
                <w:color w:val="000000"/>
                <w:sz w:val="22"/>
                <w:szCs w:val="22"/>
              </w:rPr>
              <w:t>→</w:t>
            </w:r>
            <w:r>
              <w:rPr>
                <w:rFonts w:ascii="微軟正黑體" w:eastAsia="微軟正黑體" w:hAnsi="微軟正黑體" w:cs="微軟正黑體" w:hint="eastAsia"/>
                <w:b/>
                <w:bCs/>
                <w:color w:val="000000"/>
                <w:szCs w:val="24"/>
              </w:rPr>
              <w:t>日本百景‧猊鼻溪乘輕舟、聆聽美麗船歌</w:t>
            </w:r>
            <w:r>
              <w:rPr>
                <w:rFonts w:ascii="微軟正黑體" w:eastAsia="微軟正黑體" w:hAnsi="微軟正黑體" w:cs="微軟正黑體" w:hint="eastAsia"/>
                <w:b/>
                <w:color w:val="000000"/>
                <w:spacing w:val="15"/>
                <w:szCs w:val="24"/>
              </w:rPr>
              <w:t>→鹽釡神社</w:t>
            </w:r>
            <w:r>
              <w:rPr>
                <w:rFonts w:ascii="微軟正黑體" w:eastAsia="微軟正黑體" w:hAnsi="微軟正黑體" w:cs="微軟正黑體" w:hint="eastAsia"/>
                <w:b/>
                <w:color w:val="FF0000"/>
                <w:sz w:val="22"/>
                <w:szCs w:val="22"/>
              </w:rPr>
              <w:t>賞櫻</w:t>
            </w:r>
            <w:r>
              <w:rPr>
                <w:rFonts w:ascii="微軟正黑體" w:eastAsia="微軟正黑體" w:hAnsi="微軟正黑體" w:cs="微軟正黑體"/>
                <w:b/>
                <w:color w:val="FF0000"/>
                <w:sz w:val="22"/>
                <w:szCs w:val="22"/>
              </w:rPr>
              <w:t>(4</w:t>
            </w:r>
            <w:r>
              <w:rPr>
                <w:rFonts w:ascii="微軟正黑體" w:eastAsia="微軟正黑體" w:hAnsi="微軟正黑體" w:cs="微軟正黑體" w:hint="eastAsia"/>
                <w:b/>
                <w:color w:val="FF0000"/>
                <w:sz w:val="22"/>
                <w:szCs w:val="22"/>
              </w:rPr>
              <w:t>月中</w:t>
            </w:r>
            <w:r>
              <w:rPr>
                <w:rFonts w:ascii="微軟正黑體" w:eastAsia="微軟正黑體" w:hAnsi="微軟正黑體" w:cs="微軟正黑體"/>
                <w:b/>
                <w:color w:val="FF0000"/>
                <w:sz w:val="22"/>
                <w:szCs w:val="22"/>
              </w:rPr>
              <w:t>~4</w:t>
            </w:r>
            <w:r>
              <w:rPr>
                <w:rFonts w:ascii="微軟正黑體" w:eastAsia="微軟正黑體" w:hAnsi="微軟正黑體" w:cs="微軟正黑體" w:hint="eastAsia"/>
                <w:b/>
                <w:color w:val="FF0000"/>
                <w:sz w:val="22"/>
                <w:szCs w:val="22"/>
              </w:rPr>
              <w:t>月下</w:t>
            </w:r>
            <w:r>
              <w:rPr>
                <w:rFonts w:ascii="微軟正黑體" w:eastAsia="微軟正黑體" w:hAnsi="微軟正黑體" w:cs="微軟正黑體"/>
                <w:b/>
                <w:color w:val="FF0000"/>
                <w:sz w:val="22"/>
                <w:szCs w:val="22"/>
              </w:rPr>
              <w:t>)</w:t>
            </w:r>
            <w:r>
              <w:rPr>
                <w:rFonts w:ascii="微軟正黑體" w:eastAsia="微軟正黑體" w:hAnsi="微軟正黑體" w:cs="微軟正黑體" w:hint="eastAsia"/>
                <w:b/>
                <w:color w:val="000000"/>
                <w:spacing w:val="15"/>
                <w:szCs w:val="24"/>
              </w:rPr>
              <w:t>→免稅店→</w:t>
            </w:r>
            <w:r>
              <w:rPr>
                <w:rFonts w:ascii="微軟正黑體" w:eastAsia="微軟正黑體" w:hAnsi="微軟正黑體" w:cs="微軟正黑體" w:hint="eastAsia"/>
                <w:b/>
                <w:bCs/>
                <w:color w:val="000000"/>
                <w:sz w:val="22"/>
                <w:szCs w:val="22"/>
              </w:rPr>
              <w:t>仙台市區</w:t>
            </w:r>
            <w:r>
              <w:rPr>
                <w:rStyle w:val="body131"/>
                <w:rFonts w:ascii="微軟正黑體" w:eastAsia="微軟正黑體" w:hAnsi="微軟正黑體" w:cs="微軟正黑體" w:hint="eastAsia"/>
                <w:b/>
                <w:bCs/>
                <w:color w:val="000000"/>
                <w:sz w:val="22"/>
                <w:szCs w:val="22"/>
              </w:rPr>
              <w:t>逛街</w:t>
            </w:r>
          </w:p>
        </w:tc>
      </w:tr>
      <w:tr w:rsidR="007800A2">
        <w:trPr>
          <w:cantSplit/>
          <w:trHeight w:val="689"/>
        </w:trPr>
        <w:tc>
          <w:tcPr>
            <w:tcW w:w="10434" w:type="dxa"/>
            <w:gridSpan w:val="6"/>
            <w:tcBorders>
              <w:top w:val="nil"/>
              <w:left w:val="nil"/>
              <w:bottom w:val="nil"/>
              <w:right w:val="nil"/>
            </w:tcBorders>
            <w:shd w:val="clear" w:color="auto" w:fill="FFFFFF"/>
          </w:tcPr>
          <w:p w:rsidR="007800A2" w:rsidRDefault="007800A2">
            <w:pPr>
              <w:snapToGrid w:val="0"/>
              <w:spacing w:line="200" w:lineRule="atLeast"/>
              <w:jc w:val="both"/>
              <w:rPr>
                <w:rFonts w:ascii="微軟正黑體" w:eastAsia="微軟正黑體" w:hAnsi="微軟正黑體" w:cs="微軟正黑體"/>
                <w:color w:val="444444"/>
                <w:szCs w:val="24"/>
              </w:rPr>
            </w:pPr>
            <w:r>
              <w:rPr>
                <w:rFonts w:ascii="微軟正黑體" w:eastAsia="微軟正黑體" w:hAnsi="微軟正黑體" w:cs="微軟正黑體" w:hint="eastAsia"/>
                <w:color w:val="000000"/>
                <w:sz w:val="22"/>
                <w:szCs w:val="22"/>
              </w:rPr>
              <w:t>早餐後</w:t>
            </w:r>
            <w:r>
              <w:rPr>
                <w:rFonts w:ascii="微軟正黑體" w:eastAsia="微軟正黑體" w:hAnsi="微軟正黑體" w:cs="微軟正黑體" w:hint="eastAsia"/>
                <w:sz w:val="22"/>
                <w:szCs w:val="22"/>
              </w:rPr>
              <w:t>。</w:t>
            </w:r>
            <w:r>
              <w:rPr>
                <w:rFonts w:ascii="微軟正黑體" w:eastAsia="微軟正黑體" w:hAnsi="微軟正黑體" w:cs="微軟正黑體" w:hint="eastAsia"/>
                <w:color w:val="000000"/>
                <w:szCs w:val="24"/>
              </w:rPr>
              <w:t>前往猊鼻溪，乘扁舟閑遊日本百景之一的猊鼻溪，不聞猿猴啼鳴，也不見江水滔滔，只是緩緩盪行在清淺溪</w:t>
            </w:r>
            <w:r>
              <w:rPr>
                <w:rFonts w:ascii="微軟正黑體" w:eastAsia="微軟正黑體" w:hAnsi="微軟正黑體" w:cs="微軟正黑體"/>
                <w:color w:val="000000"/>
                <w:szCs w:val="24"/>
              </w:rPr>
              <w:softHyphen/>
            </w:r>
            <w:r>
              <w:rPr>
                <w:rFonts w:ascii="微軟正黑體" w:eastAsia="微軟正黑體" w:hAnsi="微軟正黑體" w:cs="微軟正黑體" w:hint="eastAsia"/>
                <w:color w:val="000000"/>
                <w:szCs w:val="24"/>
              </w:rPr>
              <w:t>面上，一路水鴨、錦鯉為伴，船夫笑語相隨。</w:t>
            </w:r>
            <w:r>
              <w:rPr>
                <w:rFonts w:ascii="微軟正黑體" w:eastAsia="微軟正黑體" w:hAnsi="微軟正黑體" w:cs="微軟正黑體" w:hint="eastAsia"/>
                <w:szCs w:val="24"/>
              </w:rPr>
              <w:t>爾後</w:t>
            </w:r>
            <w:r>
              <w:rPr>
                <w:rStyle w:val="content3333copy1"/>
                <w:rFonts w:ascii="微軟正黑體" w:eastAsia="微軟正黑體" w:hAnsi="微軟正黑體" w:cs="微軟正黑體" w:hint="eastAsia"/>
                <w:szCs w:val="23"/>
              </w:rPr>
              <w:t>續</w:t>
            </w:r>
            <w:r>
              <w:rPr>
                <w:rStyle w:val="content3333copy1"/>
                <w:rFonts w:ascii="微軟正黑體" w:eastAsia="微軟正黑體" w:hAnsi="微軟正黑體" w:cs="微軟正黑體" w:hint="eastAsia"/>
                <w:color w:val="000000"/>
                <w:sz w:val="22"/>
                <w:szCs w:val="22"/>
              </w:rPr>
              <w:t>往古時製鹽聞名，今是漁人祈求豐收的</w:t>
            </w:r>
            <w:r>
              <w:rPr>
                <w:rStyle w:val="style38copy1"/>
                <w:rFonts w:ascii="微軟正黑體" w:eastAsia="微軟正黑體" w:hAnsi="微軟正黑體" w:cs="微軟正黑體" w:hint="eastAsia"/>
                <w:b w:val="0"/>
                <w:bCs/>
                <w:color w:val="000000"/>
                <w:sz w:val="22"/>
                <w:szCs w:val="22"/>
              </w:rPr>
              <w:t>鹽釜神社</w:t>
            </w:r>
            <w:r>
              <w:rPr>
                <w:rStyle w:val="content3333copy1"/>
                <w:rFonts w:ascii="微軟正黑體" w:eastAsia="微軟正黑體" w:hAnsi="微軟正黑體" w:cs="微軟正黑體" w:hint="eastAsia"/>
                <w:color w:val="000000"/>
                <w:sz w:val="22"/>
                <w:szCs w:val="22"/>
              </w:rPr>
              <w:t>參拜，首屈一指的神社，自古有「奧州第一宮」之美稱，以「鹽灶神」聞名，此神社供奉東北人視為當地第一大神祈的山神「森山」。位於眺望海景絕佳之處，鹽灶櫻，菖蒲花，宮城野芒草都很出色。祈求安胎、延命長壽、海上安全、漁產豐收、闔家平安、交通安全、事業興隆等。再往免稅店自由購物。</w:t>
            </w:r>
            <w:r>
              <w:rPr>
                <w:rFonts w:ascii="微軟正黑體" w:eastAsia="微軟正黑體" w:hAnsi="微軟正黑體" w:cs="微軟正黑體" w:hint="eastAsia"/>
                <w:szCs w:val="24"/>
              </w:rPr>
              <w:t>驅往仙台市區，前往</w:t>
            </w:r>
            <w:r>
              <w:rPr>
                <w:rFonts w:ascii="微軟正黑體" w:eastAsia="微軟正黑體" w:hAnsi="微軟正黑體" w:cs="微軟正黑體" w:hint="eastAsia"/>
                <w:color w:val="444444"/>
                <w:szCs w:val="24"/>
              </w:rPr>
              <w:t>仙台一番町或仙台車站週邊，</w:t>
            </w:r>
            <w:r>
              <w:rPr>
                <w:rFonts w:ascii="微軟正黑體" w:eastAsia="微軟正黑體" w:hAnsi="微軟正黑體" w:cs="微軟正黑體" w:hint="eastAsia"/>
                <w:szCs w:val="24"/>
              </w:rPr>
              <w:t>您可於此開始享受日本的購物樂趣</w:t>
            </w:r>
            <w:r>
              <w:rPr>
                <w:rFonts w:ascii="微軟正黑體" w:eastAsia="微軟正黑體" w:hAnsi="微軟正黑體" w:cs="微軟正黑體" w:hint="eastAsia"/>
                <w:color w:val="444444"/>
                <w:szCs w:val="24"/>
              </w:rPr>
              <w:t>，體驗東北都會區的熱鬧繽紛</w:t>
            </w:r>
            <w:r>
              <w:rPr>
                <w:rFonts w:ascii="微軟正黑體" w:eastAsia="微軟正黑體" w:hAnsi="微軟正黑體" w:cs="微軟正黑體" w:hint="eastAsia"/>
                <w:color w:val="000000"/>
                <w:szCs w:val="24"/>
              </w:rPr>
              <w:t>。</w:t>
            </w:r>
            <w:r>
              <w:rPr>
                <w:rFonts w:ascii="微軟正黑體" w:eastAsia="微軟正黑體" w:hAnsi="微軟正黑體" w:cs="微軟正黑體" w:hint="eastAsia"/>
                <w:color w:val="444444"/>
                <w:szCs w:val="24"/>
              </w:rPr>
              <w:t>爾後前往今日住宿地。</w:t>
            </w:r>
          </w:p>
          <w:p w:rsidR="007800A2" w:rsidRDefault="007800A2">
            <w:pPr>
              <w:snapToGrid w:val="0"/>
              <w:spacing w:line="200" w:lineRule="atLeast"/>
              <w:rPr>
                <w:rFonts w:ascii="微軟正黑體" w:eastAsia="微軟正黑體" w:hAnsi="微軟正黑體" w:cs="微軟正黑體"/>
                <w:color w:val="0000FF"/>
                <w:szCs w:val="24"/>
              </w:rPr>
            </w:pPr>
            <w:r>
              <w:rPr>
                <w:rFonts w:ascii="微軟正黑體" w:eastAsia="微軟正黑體" w:hAnsi="微軟正黑體" w:cs="微軟正黑體" w:hint="eastAsia"/>
                <w:color w:val="0000FF"/>
                <w:szCs w:val="24"/>
              </w:rPr>
              <w:t>◎仙台逛街行程會視實際時間調整，敬請理解。</w:t>
            </w:r>
          </w:p>
          <w:p w:rsidR="007800A2" w:rsidRDefault="007800A2">
            <w:pPr>
              <w:snapToGrid w:val="0"/>
              <w:spacing w:line="200" w:lineRule="atLeast"/>
              <w:rPr>
                <w:rFonts w:ascii="微軟正黑體" w:eastAsia="微軟正黑體" w:hAnsi="微軟正黑體" w:cs="微軟正黑體"/>
                <w:color w:val="0000FF"/>
                <w:szCs w:val="24"/>
              </w:rPr>
            </w:pPr>
            <w:r>
              <w:rPr>
                <w:rFonts w:ascii="SimSun" w:cs="SimSun" w:hint="eastAsia"/>
                <w:color w:val="FF0000"/>
                <w:szCs w:val="24"/>
              </w:rPr>
              <w:t>★</w:t>
            </w:r>
            <w:r>
              <w:rPr>
                <w:rFonts w:ascii="SimSun" w:hAnsi="SimSun" w:cs="SimSun" w:hint="eastAsia"/>
                <w:color w:val="FF0000"/>
                <w:szCs w:val="24"/>
              </w:rPr>
              <w:t>【櫻花期時間極其短暫】如遇天候因素</w:t>
            </w:r>
            <w:r>
              <w:rPr>
                <w:rFonts w:ascii="SimSun" w:hAnsi="SimSun" w:cs="SimSun"/>
                <w:color w:val="FF0000"/>
                <w:szCs w:val="24"/>
              </w:rPr>
              <w:t xml:space="preserve"> (</w:t>
            </w:r>
            <w:r>
              <w:rPr>
                <w:rFonts w:ascii="SimSun" w:hAnsi="SimSun" w:cs="SimSun" w:hint="eastAsia"/>
                <w:color w:val="FF0000"/>
                <w:szCs w:val="24"/>
              </w:rPr>
              <w:t>下雨、颳風或氣溫</w:t>
            </w:r>
            <w:r>
              <w:rPr>
                <w:rFonts w:ascii="SimSun" w:cs="SimSun" w:hint="eastAsia"/>
                <w:color w:val="FF0000"/>
                <w:szCs w:val="24"/>
              </w:rPr>
              <w:t>…</w:t>
            </w:r>
            <w:r>
              <w:rPr>
                <w:rFonts w:ascii="SimSun" w:hAnsi="SimSun" w:cs="SimSun"/>
                <w:color w:val="FF0000"/>
                <w:szCs w:val="24"/>
              </w:rPr>
              <w:t>)</w:t>
            </w:r>
            <w:r>
              <w:rPr>
                <w:rFonts w:ascii="SimSun" w:hAnsi="SimSun" w:cs="SimSun" w:hint="eastAsia"/>
                <w:color w:val="FF0000"/>
                <w:szCs w:val="24"/>
              </w:rPr>
              <w:t>凋謝或未綻開，將依往原景點純欣賞，敬請見諒！</w:t>
            </w:r>
          </w:p>
        </w:tc>
      </w:tr>
      <w:tr w:rsidR="007800A2">
        <w:trPr>
          <w:cantSplit/>
          <w:trHeight w:val="454"/>
        </w:trPr>
        <w:tc>
          <w:tcPr>
            <w:tcW w:w="3147" w:type="dxa"/>
            <w:gridSpan w:val="3"/>
            <w:tcBorders>
              <w:top w:val="nil"/>
              <w:left w:val="nil"/>
              <w:bottom w:val="nil"/>
              <w:right w:val="nil"/>
            </w:tcBorders>
            <w:shd w:val="clear" w:color="auto" w:fill="F3F3F3"/>
            <w:vAlign w:val="center"/>
          </w:tcPr>
          <w:p w:rsidR="007800A2" w:rsidRDefault="007800A2">
            <w:pPr>
              <w:snapToGrid w:val="0"/>
              <w:spacing w:line="200" w:lineRule="atLeast"/>
              <w:jc w:val="both"/>
              <w:rPr>
                <w:rFonts w:ascii="微軟正黑體" w:eastAsia="微軟正黑體" w:hAnsi="微軟正黑體" w:cs="微軟正黑體"/>
                <w:b/>
                <w:color w:val="000000"/>
                <w:szCs w:val="24"/>
              </w:rPr>
            </w:pPr>
            <w:r>
              <w:rPr>
                <w:rFonts w:ascii="微軟正黑體" w:eastAsia="微軟正黑體" w:hAnsi="Webdings" w:cs="微軟正黑體" w:hint="eastAsia"/>
                <w:color w:val="000000"/>
                <w:szCs w:val="24"/>
              </w:rPr>
              <w:sym w:font="Webdings" w:char="F0E4"/>
            </w:r>
            <w:r>
              <w:rPr>
                <w:rFonts w:ascii="微軟正黑體" w:eastAsia="微軟正黑體" w:hAnsi="微軟正黑體" w:cs="微軟正黑體" w:hint="eastAsia"/>
                <w:color w:val="000000"/>
                <w:szCs w:val="24"/>
              </w:rPr>
              <w:t>飯店內享用</w:t>
            </w:r>
          </w:p>
        </w:tc>
        <w:tc>
          <w:tcPr>
            <w:tcW w:w="4081" w:type="dxa"/>
            <w:gridSpan w:val="2"/>
            <w:tcBorders>
              <w:top w:val="nil"/>
              <w:left w:val="nil"/>
              <w:bottom w:val="nil"/>
              <w:right w:val="nil"/>
            </w:tcBorders>
            <w:shd w:val="clear" w:color="auto" w:fill="F3F3F3"/>
            <w:vAlign w:val="center"/>
          </w:tcPr>
          <w:p w:rsidR="007800A2" w:rsidRDefault="007800A2">
            <w:pPr>
              <w:snapToGrid w:val="0"/>
              <w:spacing w:line="200" w:lineRule="atLeast"/>
              <w:jc w:val="both"/>
              <w:rPr>
                <w:rFonts w:ascii="微軟正黑體" w:eastAsia="微軟正黑體" w:hAnsi="微軟正黑體" w:cs="微軟正黑體"/>
                <w:b/>
                <w:color w:val="000000"/>
                <w:szCs w:val="24"/>
              </w:rPr>
            </w:pPr>
            <w:r>
              <w:rPr>
                <w:rFonts w:ascii="微軟正黑體" w:eastAsia="微軟正黑體" w:hAnsi="Webdings" w:cs="微軟正黑體" w:hint="eastAsia"/>
                <w:color w:val="000000"/>
                <w:szCs w:val="24"/>
              </w:rPr>
              <w:sym w:font="Webdings" w:char="F0E4"/>
            </w:r>
            <w:r>
              <w:rPr>
                <w:rFonts w:ascii="微軟正黑體" w:eastAsia="微軟正黑體" w:hAnsi="微軟正黑體" w:cs="微軟正黑體" w:hint="eastAsia"/>
                <w:color w:val="000000"/>
                <w:szCs w:val="24"/>
              </w:rPr>
              <w:t>岩手滿喫料理</w:t>
            </w:r>
          </w:p>
        </w:tc>
        <w:tc>
          <w:tcPr>
            <w:tcW w:w="3206" w:type="dxa"/>
            <w:tcBorders>
              <w:top w:val="nil"/>
              <w:left w:val="nil"/>
              <w:bottom w:val="nil"/>
              <w:right w:val="nil"/>
            </w:tcBorders>
            <w:shd w:val="clear" w:color="auto" w:fill="F3F3F3"/>
            <w:vAlign w:val="center"/>
          </w:tcPr>
          <w:p w:rsidR="007800A2" w:rsidRDefault="007800A2">
            <w:pPr>
              <w:snapToGrid w:val="0"/>
              <w:spacing w:line="200" w:lineRule="atLeast"/>
              <w:jc w:val="both"/>
              <w:rPr>
                <w:rFonts w:ascii="微軟正黑體" w:eastAsia="微軟正黑體" w:hAnsi="微軟正黑體" w:cs="微軟正黑體"/>
                <w:b/>
                <w:color w:val="000000"/>
                <w:szCs w:val="24"/>
              </w:rPr>
            </w:pPr>
            <w:r>
              <w:rPr>
                <w:rFonts w:ascii="微軟正黑體" w:eastAsia="微軟正黑體" w:hAnsi="Webdings" w:cs="微軟正黑體" w:hint="eastAsia"/>
                <w:color w:val="000000"/>
                <w:szCs w:val="24"/>
              </w:rPr>
              <w:sym w:font="Webdings" w:char="F0E4"/>
            </w:r>
            <w:r>
              <w:rPr>
                <w:rFonts w:ascii="微軟正黑體" w:eastAsia="微軟正黑體" w:hAnsi="微軟正黑體" w:cs="微軟正黑體" w:hint="eastAsia"/>
                <w:color w:val="000000"/>
                <w:szCs w:val="24"/>
              </w:rPr>
              <w:t>飯店內</w:t>
            </w:r>
            <w:r>
              <w:rPr>
                <w:rFonts w:ascii="微軟正黑體" w:eastAsia="微軟正黑體" w:hAnsi="微軟正黑體" w:cs="微軟正黑體"/>
                <w:color w:val="000000"/>
                <w:szCs w:val="24"/>
              </w:rPr>
              <w:t xml:space="preserve"> </w:t>
            </w:r>
            <w:r>
              <w:rPr>
                <w:rFonts w:ascii="微軟正黑體" w:eastAsia="微軟正黑體" w:hAnsi="微軟正黑體" w:cs="微軟正黑體" w:hint="eastAsia"/>
                <w:color w:val="000000"/>
                <w:szCs w:val="24"/>
              </w:rPr>
              <w:t>或發餐費日幣</w:t>
            </w:r>
            <w:r>
              <w:rPr>
                <w:rFonts w:ascii="微軟正黑體" w:eastAsia="微軟正黑體" w:hAnsi="微軟正黑體" w:cs="微軟正黑體"/>
                <w:color w:val="000000"/>
                <w:szCs w:val="24"/>
              </w:rPr>
              <w:t>2000</w:t>
            </w:r>
          </w:p>
        </w:tc>
      </w:tr>
      <w:tr w:rsidR="007800A2">
        <w:trPr>
          <w:cantSplit/>
          <w:trHeight w:val="454"/>
        </w:trPr>
        <w:tc>
          <w:tcPr>
            <w:tcW w:w="10434" w:type="dxa"/>
            <w:gridSpan w:val="6"/>
            <w:tcBorders>
              <w:top w:val="nil"/>
              <w:left w:val="nil"/>
              <w:bottom w:val="nil"/>
              <w:right w:val="nil"/>
            </w:tcBorders>
            <w:shd w:val="clear" w:color="auto" w:fill="F3F3F3"/>
            <w:vAlign w:val="center"/>
          </w:tcPr>
          <w:p w:rsidR="007800A2" w:rsidRDefault="007800A2">
            <w:pPr>
              <w:snapToGrid w:val="0"/>
              <w:spacing w:line="200" w:lineRule="atLeast"/>
              <w:jc w:val="both"/>
              <w:rPr>
                <w:rFonts w:ascii="微軟正黑體" w:eastAsia="微軟正黑體" w:hAnsi="微軟正黑體" w:cs="微軟正黑體"/>
                <w:color w:val="000000"/>
                <w:szCs w:val="24"/>
              </w:rPr>
            </w:pPr>
            <w:r>
              <w:rPr>
                <w:rFonts w:ascii="微軟正黑體" w:eastAsia="微軟正黑體" w:hAnsi="微軟正黑體" w:cs="微軟正黑體" w:hint="eastAsia"/>
                <w:color w:val="000000"/>
                <w:szCs w:val="24"/>
              </w:rPr>
              <w:t>宿：</w:t>
            </w:r>
            <w:r>
              <w:rPr>
                <w:rFonts w:ascii="微軟正黑體" w:eastAsia="微軟正黑體" w:hAnsi="微軟正黑體" w:cs="微軟正黑體" w:hint="eastAsia"/>
                <w:color w:val="000000"/>
                <w:sz w:val="22"/>
                <w:szCs w:val="22"/>
              </w:rPr>
              <w:t>仙台</w:t>
            </w:r>
            <w:r>
              <w:rPr>
                <w:rFonts w:ascii="微軟正黑體" w:eastAsia="微軟正黑體" w:hAnsi="微軟正黑體" w:cs="微軟正黑體"/>
                <w:color w:val="000000"/>
                <w:sz w:val="22"/>
                <w:szCs w:val="22"/>
              </w:rPr>
              <w:t xml:space="preserve">BEST WESTERN </w:t>
            </w:r>
            <w:r>
              <w:rPr>
                <w:rFonts w:ascii="微軟正黑體" w:eastAsia="微軟正黑體" w:hAnsi="微軟正黑體" w:cs="微軟正黑體" w:hint="eastAsia"/>
                <w:color w:val="000000"/>
                <w:sz w:val="22"/>
                <w:szCs w:val="22"/>
              </w:rPr>
              <w:t>或</w:t>
            </w:r>
            <w:r>
              <w:rPr>
                <w:rFonts w:ascii="微軟正黑體" w:eastAsia="微軟正黑體" w:hAnsi="微軟正黑體" w:cs="微軟正黑體"/>
                <w:color w:val="000000"/>
                <w:sz w:val="22"/>
                <w:szCs w:val="22"/>
              </w:rPr>
              <w:t xml:space="preserve"> </w:t>
            </w:r>
            <w:r>
              <w:rPr>
                <w:rFonts w:ascii="微軟正黑體" w:eastAsia="微軟正黑體" w:hAnsi="微軟正黑體" w:cs="微軟正黑體" w:hint="eastAsia"/>
                <w:color w:val="000000"/>
                <w:sz w:val="22"/>
                <w:szCs w:val="22"/>
              </w:rPr>
              <w:t>仙台</w:t>
            </w:r>
            <w:r>
              <w:rPr>
                <w:rFonts w:ascii="微軟正黑體" w:eastAsia="微軟正黑體" w:hAnsi="微軟正黑體" w:cs="微軟正黑體"/>
                <w:color w:val="000000"/>
                <w:sz w:val="22"/>
                <w:szCs w:val="22"/>
              </w:rPr>
              <w:t xml:space="preserve">ANA HOLIDYIN  </w:t>
            </w:r>
            <w:r>
              <w:rPr>
                <w:rFonts w:ascii="微軟正黑體" w:eastAsia="微軟正黑體" w:hAnsi="微軟正黑體" w:cs="微軟正黑體" w:hint="eastAsia"/>
                <w:color w:val="000000"/>
                <w:sz w:val="22"/>
                <w:szCs w:val="22"/>
              </w:rPr>
              <w:t>或　作並</w:t>
            </w:r>
            <w:r>
              <w:rPr>
                <w:rFonts w:ascii="微軟正黑體" w:eastAsia="微軟正黑體" w:hAnsi="微軟正黑體" w:cs="微軟正黑體"/>
                <w:color w:val="000000"/>
                <w:sz w:val="22"/>
                <w:szCs w:val="22"/>
              </w:rPr>
              <w:t xml:space="preserve">GREEN </w:t>
            </w:r>
            <w:r>
              <w:rPr>
                <w:rFonts w:ascii="微軟正黑體" w:eastAsia="微軟正黑體" w:hAnsi="微軟正黑體" w:cs="微軟正黑體" w:hint="eastAsia"/>
                <w:color w:val="000000"/>
                <w:sz w:val="22"/>
                <w:szCs w:val="22"/>
              </w:rPr>
              <w:t>同</w:t>
            </w:r>
            <w:r>
              <w:rPr>
                <w:rStyle w:val="daycto1"/>
                <w:rFonts w:ascii="微軟正黑體" w:eastAsia="微軟正黑體" w:hAnsi="微軟正黑體" w:cs="微軟正黑體" w:hint="eastAsia"/>
                <w:color w:val="000000"/>
                <w:sz w:val="22"/>
                <w:szCs w:val="22"/>
              </w:rPr>
              <w:t>級</w:t>
            </w:r>
          </w:p>
        </w:tc>
      </w:tr>
      <w:tr w:rsidR="007800A2">
        <w:trPr>
          <w:cantSplit/>
          <w:trHeight w:val="730"/>
        </w:trPr>
        <w:tc>
          <w:tcPr>
            <w:tcW w:w="2035" w:type="dxa"/>
            <w:tcBorders>
              <w:top w:val="nil"/>
              <w:left w:val="nil"/>
              <w:bottom w:val="nil"/>
              <w:right w:val="nil"/>
            </w:tcBorders>
            <w:shd w:val="clear" w:color="FFFFFF" w:fill="C7E3FF"/>
            <w:vAlign w:val="center"/>
          </w:tcPr>
          <w:p w:rsidR="007800A2" w:rsidRDefault="007800A2">
            <w:pPr>
              <w:spacing w:line="240" w:lineRule="atLeast"/>
              <w:jc w:val="center"/>
              <w:rPr>
                <w:rFonts w:ascii="微軟正黑體" w:eastAsia="微軟正黑體" w:hAnsi="微軟正黑體" w:cs="微軟正黑體"/>
                <w:b/>
                <w:bCs/>
                <w:color w:val="000000"/>
                <w:kern w:val="0"/>
                <w:szCs w:val="24"/>
                <w:lang w:val="zh-TW"/>
              </w:rPr>
            </w:pPr>
            <w:r>
              <w:rPr>
                <w:rFonts w:ascii="微軟正黑體" w:eastAsia="微軟正黑體" w:hAnsi="微軟正黑體" w:cs="微軟正黑體" w:hint="eastAsia"/>
                <w:b/>
                <w:bCs/>
                <w:color w:val="000000"/>
                <w:kern w:val="0"/>
                <w:szCs w:val="24"/>
                <w:lang w:val="zh-TW"/>
              </w:rPr>
              <w:t>第</w:t>
            </w:r>
            <w:r>
              <w:rPr>
                <w:rFonts w:ascii="微軟正黑體" w:eastAsia="微軟正黑體" w:hAnsi="微軟正黑體" w:cs="微軟正黑體"/>
                <w:b/>
                <w:bCs/>
                <w:color w:val="000000"/>
                <w:kern w:val="0"/>
                <w:szCs w:val="24"/>
                <w:lang w:val="zh-TW"/>
              </w:rPr>
              <w:t>4</w:t>
            </w:r>
            <w:r>
              <w:rPr>
                <w:rFonts w:ascii="微軟正黑體" w:eastAsia="微軟正黑體" w:hAnsi="微軟正黑體" w:cs="微軟正黑體" w:hint="eastAsia"/>
                <w:b/>
                <w:bCs/>
                <w:color w:val="000000"/>
                <w:kern w:val="0"/>
                <w:szCs w:val="24"/>
                <w:lang w:val="zh-TW"/>
              </w:rPr>
              <w:t>天</w:t>
            </w:r>
          </w:p>
        </w:tc>
        <w:tc>
          <w:tcPr>
            <w:tcW w:w="8399" w:type="dxa"/>
            <w:gridSpan w:val="5"/>
            <w:tcBorders>
              <w:top w:val="nil"/>
              <w:left w:val="nil"/>
              <w:bottom w:val="nil"/>
              <w:right w:val="nil"/>
            </w:tcBorders>
            <w:shd w:val="clear" w:color="FFFFFF" w:fill="C7E3FF"/>
            <w:vAlign w:val="center"/>
          </w:tcPr>
          <w:p w:rsidR="007800A2" w:rsidRDefault="007800A2">
            <w:pPr>
              <w:snapToGrid w:val="0"/>
              <w:spacing w:line="240" w:lineRule="atLeast"/>
              <w:rPr>
                <w:rFonts w:ascii="微軟正黑體" w:eastAsia="微軟正黑體" w:hAnsi="微軟正黑體" w:cs="微軟正黑體"/>
                <w:color w:val="FFFFFF"/>
                <w:szCs w:val="24"/>
                <w:bdr w:val="single" w:sz="4" w:space="0" w:color="auto"/>
              </w:rPr>
            </w:pPr>
            <w:r>
              <w:rPr>
                <w:rFonts w:ascii="微軟正黑體" w:eastAsia="微軟正黑體" w:hAnsi="微軟正黑體" w:cs="微軟正黑體" w:hint="eastAsia"/>
                <w:b/>
                <w:color w:val="000000"/>
                <w:spacing w:val="15"/>
                <w:szCs w:val="24"/>
              </w:rPr>
              <w:t>仙台</w:t>
            </w:r>
            <w:r>
              <w:rPr>
                <w:rFonts w:ascii="微軟正黑體" w:eastAsia="微軟正黑體" w:hAnsi="微軟正黑體" w:cs="微軟正黑體" w:hint="eastAsia"/>
                <w:b/>
                <w:bCs/>
                <w:color w:val="000000"/>
                <w:szCs w:val="24"/>
              </w:rPr>
              <w:t>→嚴美溪～贈送品嚐郭糰子→世界遺產～中尊寺《金色堂入內參觀》→北上展勝地</w:t>
            </w:r>
            <w:r>
              <w:rPr>
                <w:rFonts w:ascii="微軟正黑體" w:eastAsia="微軟正黑體" w:hAnsi="微軟正黑體" w:cs="微軟正黑體" w:hint="eastAsia"/>
                <w:b/>
                <w:color w:val="FF0000"/>
                <w:szCs w:val="24"/>
              </w:rPr>
              <w:t>‧賞櫻</w:t>
            </w:r>
            <w:r>
              <w:rPr>
                <w:rFonts w:ascii="微軟正黑體" w:eastAsia="微軟正黑體" w:hAnsi="微軟正黑體" w:cs="微軟正黑體"/>
                <w:b/>
                <w:color w:val="FF0000"/>
                <w:szCs w:val="24"/>
              </w:rPr>
              <w:t>(4</w:t>
            </w:r>
            <w:r>
              <w:rPr>
                <w:rFonts w:ascii="微軟正黑體" w:eastAsia="微軟正黑體" w:hAnsi="微軟正黑體" w:cs="微軟正黑體" w:hint="eastAsia"/>
                <w:b/>
                <w:color w:val="FF0000"/>
                <w:szCs w:val="24"/>
              </w:rPr>
              <w:t>月中</w:t>
            </w:r>
            <w:r>
              <w:rPr>
                <w:rFonts w:ascii="微軟正黑體" w:eastAsia="微軟正黑體" w:hAnsi="微軟正黑體" w:cs="微軟正黑體"/>
                <w:b/>
                <w:color w:val="FF0000"/>
                <w:szCs w:val="24"/>
              </w:rPr>
              <w:t>~4</w:t>
            </w:r>
            <w:r>
              <w:rPr>
                <w:rFonts w:ascii="微軟正黑體" w:eastAsia="微軟正黑體" w:hAnsi="微軟正黑體" w:cs="微軟正黑體" w:hint="eastAsia"/>
                <w:b/>
                <w:color w:val="FF0000"/>
                <w:szCs w:val="24"/>
              </w:rPr>
              <w:t>月下</w:t>
            </w:r>
            <w:r>
              <w:rPr>
                <w:rFonts w:ascii="微軟正黑體" w:eastAsia="微軟正黑體" w:hAnsi="微軟正黑體" w:cs="微軟正黑體"/>
                <w:b/>
                <w:color w:val="FF0000"/>
                <w:szCs w:val="24"/>
              </w:rPr>
              <w:t>)</w:t>
            </w:r>
            <w:r>
              <w:rPr>
                <w:rFonts w:ascii="微軟正黑體" w:eastAsia="微軟正黑體" w:hAnsi="微軟正黑體" w:cs="微軟正黑體" w:hint="eastAsia"/>
                <w:b/>
                <w:bCs/>
                <w:color w:val="000000"/>
                <w:szCs w:val="24"/>
              </w:rPr>
              <w:t>→牧場風光～小岩井農場一本櫻</w:t>
            </w:r>
            <w:r>
              <w:rPr>
                <w:rFonts w:ascii="微軟正黑體" w:eastAsia="微軟正黑體" w:hAnsi="微軟正黑體" w:cs="微軟正黑體" w:hint="eastAsia"/>
                <w:b/>
                <w:color w:val="FF0000"/>
                <w:szCs w:val="24"/>
              </w:rPr>
              <w:t>‧賞櫻</w:t>
            </w:r>
            <w:r>
              <w:rPr>
                <w:rFonts w:ascii="微軟正黑體" w:eastAsia="微軟正黑體" w:hAnsi="微軟正黑體" w:cs="微軟正黑體"/>
                <w:b/>
                <w:color w:val="FF0000"/>
                <w:szCs w:val="24"/>
              </w:rPr>
              <w:t>(4</w:t>
            </w:r>
            <w:r>
              <w:rPr>
                <w:rFonts w:ascii="微軟正黑體" w:eastAsia="微軟正黑體" w:hAnsi="微軟正黑體" w:cs="微軟正黑體" w:hint="eastAsia"/>
                <w:b/>
                <w:color w:val="FF0000"/>
                <w:szCs w:val="24"/>
              </w:rPr>
              <w:t>月中</w:t>
            </w:r>
            <w:r>
              <w:rPr>
                <w:rFonts w:ascii="微軟正黑體" w:eastAsia="微軟正黑體" w:hAnsi="微軟正黑體" w:cs="微軟正黑體"/>
                <w:b/>
                <w:color w:val="FF0000"/>
                <w:szCs w:val="24"/>
              </w:rPr>
              <w:t>~4</w:t>
            </w:r>
            <w:r>
              <w:rPr>
                <w:rFonts w:ascii="微軟正黑體" w:eastAsia="微軟正黑體" w:hAnsi="微軟正黑體" w:cs="微軟正黑體" w:hint="eastAsia"/>
                <w:b/>
                <w:color w:val="FF0000"/>
                <w:szCs w:val="24"/>
              </w:rPr>
              <w:t>月下</w:t>
            </w:r>
            <w:r>
              <w:rPr>
                <w:rFonts w:ascii="微軟正黑體" w:eastAsia="微軟正黑體" w:hAnsi="微軟正黑體" w:cs="微軟正黑體"/>
                <w:b/>
                <w:color w:val="FF0000"/>
                <w:szCs w:val="24"/>
              </w:rPr>
              <w:t>)</w:t>
            </w:r>
            <w:r>
              <w:rPr>
                <w:rFonts w:ascii="微軟正黑體" w:eastAsia="微軟正黑體" w:hAnsi="微軟正黑體" w:cs="微軟正黑體" w:hint="eastAsia"/>
                <w:b/>
                <w:bCs/>
                <w:color w:val="000000"/>
                <w:szCs w:val="24"/>
              </w:rPr>
              <w:t>（</w:t>
            </w:r>
            <w:hyperlink r:id="rId10" w:history="1">
              <w:r>
                <w:rPr>
                  <w:rStyle w:val="Hyperlink"/>
                  <w:rFonts w:ascii="微軟正黑體" w:eastAsia="微軟正黑體" w:hAnsi="微軟正黑體" w:cs="微軟正黑體"/>
                  <w:b/>
                  <w:bCs/>
                  <w:szCs w:val="24"/>
                </w:rPr>
                <w:t>NHK</w:t>
              </w:r>
              <w:r>
                <w:rPr>
                  <w:rStyle w:val="Hyperlink"/>
                  <w:rFonts w:ascii="微軟正黑體" w:eastAsia="微軟正黑體" w:hAnsi="微軟正黑體" w:cs="微軟正黑體" w:hint="eastAsia"/>
                  <w:b/>
                  <w:bCs/>
                  <w:szCs w:val="24"/>
                </w:rPr>
                <w:t>電視劇名景</w:t>
              </w:r>
            </w:hyperlink>
            <w:r>
              <w:rPr>
                <w:rFonts w:ascii="微軟正黑體" w:eastAsia="微軟正黑體" w:hAnsi="微軟正黑體" w:cs="微軟正黑體" w:hint="eastAsia"/>
                <w:b/>
                <w:bCs/>
                <w:color w:val="000000"/>
                <w:szCs w:val="24"/>
              </w:rPr>
              <w:t>）贈送品嚐純正鮮奶冰淇淋</w:t>
            </w:r>
            <w:r>
              <w:rPr>
                <w:rFonts w:ascii="微軟正黑體" w:eastAsia="微軟正黑體" w:hAnsi="微軟正黑體" w:cs="微軟正黑體" w:hint="eastAsia"/>
                <w:b/>
                <w:bCs/>
                <w:color w:val="000000"/>
                <w:kern w:val="0"/>
                <w:szCs w:val="24"/>
              </w:rPr>
              <w:t>→</w:t>
            </w:r>
            <w:r>
              <w:rPr>
                <w:rFonts w:ascii="微軟正黑體" w:eastAsia="微軟正黑體" w:hAnsi="微軟正黑體" w:cs="微軟正黑體" w:hint="eastAsia"/>
                <w:b/>
                <w:bCs/>
                <w:color w:val="000000"/>
                <w:szCs w:val="24"/>
              </w:rPr>
              <w:t>鶯宿溫泉</w:t>
            </w:r>
            <w:r>
              <w:rPr>
                <w:rFonts w:ascii="微軟正黑體" w:eastAsia="微軟正黑體" w:hAnsi="微軟正黑體" w:cs="微軟正黑體" w:hint="eastAsia"/>
                <w:b/>
                <w:color w:val="000000"/>
                <w:szCs w:val="24"/>
              </w:rPr>
              <w:t>～</w:t>
            </w:r>
            <w:r>
              <w:rPr>
                <w:rFonts w:ascii="微軟正黑體" w:eastAsia="微軟正黑體" w:hAnsi="微軟正黑體" w:cs="微軟正黑體" w:hint="eastAsia"/>
                <w:b/>
                <w:szCs w:val="24"/>
              </w:rPr>
              <w:t>東北熱力表演</w:t>
            </w:r>
            <w:r>
              <w:rPr>
                <w:rFonts w:ascii="微軟正黑體" w:eastAsia="微軟正黑體" w:hAnsi="微軟正黑體" w:cs="微軟正黑體" w:hint="eastAsia"/>
                <w:b/>
                <w:color w:val="000000"/>
                <w:szCs w:val="24"/>
              </w:rPr>
              <w:t>～欣賞三味線、太鼓秀、搗麻吉</w:t>
            </w:r>
          </w:p>
        </w:tc>
      </w:tr>
      <w:tr w:rsidR="007800A2">
        <w:trPr>
          <w:cantSplit/>
          <w:trHeight w:val="1606"/>
        </w:trPr>
        <w:tc>
          <w:tcPr>
            <w:tcW w:w="10434" w:type="dxa"/>
            <w:gridSpan w:val="6"/>
            <w:tcBorders>
              <w:top w:val="nil"/>
              <w:left w:val="nil"/>
              <w:bottom w:val="nil"/>
              <w:right w:val="nil"/>
            </w:tcBorders>
            <w:shd w:val="clear" w:color="auto" w:fill="FFFFFF"/>
          </w:tcPr>
          <w:p w:rsidR="007800A2" w:rsidRDefault="007800A2">
            <w:pPr>
              <w:snapToGrid w:val="0"/>
              <w:spacing w:line="240" w:lineRule="atLeast"/>
              <w:rPr>
                <w:rFonts w:ascii="微軟正黑體" w:eastAsia="微軟正黑體" w:hAnsi="微軟正黑體" w:cs="微軟正黑體"/>
                <w:b/>
                <w:bCs/>
                <w:color w:val="000000"/>
                <w:sz w:val="22"/>
                <w:szCs w:val="22"/>
              </w:rPr>
            </w:pPr>
            <w:r>
              <w:rPr>
                <w:rFonts w:ascii="微軟正黑體" w:eastAsia="微軟正黑體" w:hAnsi="微軟正黑體" w:cs="微軟正黑體" w:hint="eastAsia"/>
                <w:color w:val="000000"/>
                <w:sz w:val="22"/>
                <w:szCs w:val="22"/>
              </w:rPr>
              <w:t>早餐後前往有日本最美溪流之美譽的【嚴美溪】散策，蜿蜒</w:t>
            </w:r>
            <w:r>
              <w:rPr>
                <w:rFonts w:ascii="微軟正黑體" w:eastAsia="微軟正黑體" w:hAnsi="微軟正黑體" w:cs="微軟正黑體"/>
                <w:color w:val="000000"/>
                <w:sz w:val="22"/>
                <w:szCs w:val="22"/>
              </w:rPr>
              <w:t xml:space="preserve"> 2 </w:t>
            </w:r>
            <w:r>
              <w:rPr>
                <w:rFonts w:ascii="微軟正黑體" w:eastAsia="微軟正黑體" w:hAnsi="微軟正黑體" w:cs="微軟正黑體" w:hint="eastAsia"/>
                <w:color w:val="000000"/>
                <w:sz w:val="22"/>
                <w:szCs w:val="22"/>
              </w:rPr>
              <w:t>公里，激烈的水流切割溪谷中的巨石形成許多地形險峭、線條奇特的岩石氣氛十分詭秘，溪谷上游也有許多小型瀑布，有景觀大橋供遊客一覽溪谷全景。春天可以賞櫻，冬天則可以欣賞水墨畫似的景色</w:t>
            </w:r>
            <w:r>
              <w:rPr>
                <w:rFonts w:ascii="微軟正黑體" w:eastAsia="微軟正黑體" w:hAnsi="微軟正黑體" w:cs="微軟正黑體" w:hint="eastAsia"/>
                <w:bCs/>
                <w:color w:val="000000"/>
                <w:sz w:val="22"/>
                <w:szCs w:val="22"/>
              </w:rPr>
              <w:t>。</w:t>
            </w:r>
            <w:r>
              <w:rPr>
                <w:rFonts w:ascii="微軟正黑體" w:eastAsia="微軟正黑體" w:hAnsi="微軟正黑體" w:cs="微軟正黑體" w:hint="eastAsia"/>
                <w:color w:val="000000"/>
                <w:sz w:val="22"/>
                <w:szCs w:val="22"/>
              </w:rPr>
              <w:t>前往平泉，參觀戰國時代代表東北藤原家族</w:t>
            </w:r>
            <w:r>
              <w:rPr>
                <w:rFonts w:ascii="微軟正黑體" w:eastAsia="微軟正黑體" w:hAnsi="微軟正黑體" w:cs="微軟正黑體"/>
                <w:color w:val="000000"/>
                <w:sz w:val="22"/>
                <w:szCs w:val="22"/>
              </w:rPr>
              <w:t>100</w:t>
            </w:r>
            <w:r>
              <w:rPr>
                <w:rFonts w:ascii="微軟正黑體" w:eastAsia="微軟正黑體" w:hAnsi="微軟正黑體" w:cs="微軟正黑體" w:hint="eastAsia"/>
                <w:color w:val="000000"/>
                <w:sz w:val="22"/>
                <w:szCs w:val="22"/>
              </w:rPr>
              <w:t>年繁榮的象徵－【中尊寺】參觀，</w:t>
            </w:r>
            <w:r>
              <w:rPr>
                <w:rFonts w:ascii="微軟正黑體" w:eastAsia="微軟正黑體" w:hAnsi="微軟正黑體" w:cs="微軟正黑體"/>
                <w:color w:val="000000"/>
                <w:sz w:val="22"/>
                <w:szCs w:val="22"/>
              </w:rPr>
              <w:t>11</w:t>
            </w:r>
            <w:r>
              <w:rPr>
                <w:rFonts w:ascii="微軟正黑體" w:eastAsia="微軟正黑體" w:hAnsi="微軟正黑體" w:cs="微軟正黑體" w:hint="eastAsia"/>
                <w:color w:val="000000"/>
                <w:sz w:val="22"/>
                <w:szCs w:val="22"/>
              </w:rPr>
              <w:t>世紀至</w:t>
            </w:r>
            <w:r>
              <w:rPr>
                <w:rFonts w:ascii="微軟正黑體" w:eastAsia="微軟正黑體" w:hAnsi="微軟正黑體" w:cs="微軟正黑體"/>
                <w:color w:val="000000"/>
                <w:sz w:val="22"/>
                <w:szCs w:val="22"/>
              </w:rPr>
              <w:t>12</w:t>
            </w:r>
            <w:r>
              <w:rPr>
                <w:rFonts w:ascii="微軟正黑體" w:eastAsia="微軟正黑體" w:hAnsi="微軟正黑體" w:cs="微軟正黑體" w:hint="eastAsia"/>
                <w:color w:val="000000"/>
                <w:sz w:val="22"/>
                <w:szCs w:val="22"/>
              </w:rPr>
              <w:t>世紀的</w:t>
            </w:r>
            <w:r>
              <w:rPr>
                <w:rFonts w:ascii="微軟正黑體" w:eastAsia="微軟正黑體" w:hAnsi="微軟正黑體" w:cs="微軟正黑體"/>
                <w:color w:val="000000"/>
                <w:sz w:val="22"/>
                <w:szCs w:val="22"/>
              </w:rPr>
              <w:t>100</w:t>
            </w:r>
            <w:r>
              <w:rPr>
                <w:rFonts w:ascii="微軟正黑體" w:eastAsia="微軟正黑體" w:hAnsi="微軟正黑體" w:cs="微軟正黑體" w:hint="eastAsia"/>
                <w:color w:val="000000"/>
                <w:sz w:val="22"/>
                <w:szCs w:val="22"/>
              </w:rPr>
              <w:t>年間之戰國時代，東北地區的統治者是藤原氏，現在留下的與藤原氏有關的國寶和古迹就有</w:t>
            </w:r>
            <w:r>
              <w:rPr>
                <w:rFonts w:ascii="微軟正黑體" w:eastAsia="微軟正黑體" w:hAnsi="微軟正黑體" w:cs="微軟正黑體"/>
                <w:color w:val="000000"/>
                <w:sz w:val="22"/>
                <w:szCs w:val="22"/>
              </w:rPr>
              <w:t>3000</w:t>
            </w:r>
            <w:r>
              <w:rPr>
                <w:rFonts w:ascii="微軟正黑體" w:eastAsia="微軟正黑體" w:hAnsi="微軟正黑體" w:cs="微軟正黑體" w:hint="eastAsia"/>
                <w:color w:val="000000"/>
                <w:sz w:val="22"/>
                <w:szCs w:val="22"/>
              </w:rPr>
              <w:t>多件，藤原氏連續三代築起的燦爛的文化一直流傳至今。藤原氏建造的中尊寺金色堂的內外全部貼上金箔，並用鑲嵌金銀珠寶的漆泥金畫裝飾，成為平泉的黃金文化的象徵。贊衡堂裏保管著從金色堂發現的資料和佛像，現在已公開展示，從中可以感受到當時美術工藝之高深。爾後前往今日住宿地。</w:t>
            </w:r>
            <w:r>
              <w:rPr>
                <w:rFonts w:ascii="微軟正黑體" w:eastAsia="微軟正黑體" w:hAnsi="微軟正黑體" w:cs="微軟正黑體"/>
                <w:b/>
                <w:bCs/>
                <w:color w:val="000000"/>
                <w:sz w:val="22"/>
                <w:szCs w:val="22"/>
              </w:rPr>
              <w:t xml:space="preserve"> </w:t>
            </w:r>
            <w:r>
              <w:rPr>
                <w:rFonts w:ascii="微軟正黑體" w:eastAsia="微軟正黑體" w:hAnsi="微軟正黑體" w:cs="微軟正黑體" w:hint="eastAsia"/>
                <w:color w:val="000000"/>
                <w:sz w:val="22"/>
                <w:szCs w:val="22"/>
                <w:lang w:eastAsia="ja-JP"/>
              </w:rPr>
              <w:t>爾後</w:t>
            </w:r>
            <w:r>
              <w:rPr>
                <w:rFonts w:ascii="微軟正黑體" w:eastAsia="微軟正黑體" w:hAnsi="微軟正黑體" w:cs="微軟正黑體" w:hint="eastAsia"/>
                <w:sz w:val="22"/>
                <w:szCs w:val="22"/>
                <w:lang w:eastAsia="ja-JP"/>
              </w:rPr>
              <w:t>前往</w:t>
            </w:r>
            <w:r>
              <w:rPr>
                <w:rFonts w:ascii="微軟正黑體" w:eastAsia="微軟正黑體" w:hAnsi="微軟正黑體" w:cs="微軟正黑體" w:hint="eastAsia"/>
                <w:color w:val="000000"/>
                <w:sz w:val="22"/>
                <w:szCs w:val="22"/>
                <w:lang w:eastAsia="ja-JP"/>
              </w:rPr>
              <w:t>前往北上展勝地，前往東北三大賞櫻名所之一～【</w:t>
            </w:r>
            <w:hyperlink r:id="rId11" w:history="1">
              <w:r>
                <w:rPr>
                  <w:rStyle w:val="Hyperlink"/>
                  <w:rFonts w:ascii="微軟正黑體" w:eastAsia="微軟正黑體" w:hAnsi="微軟正黑體" w:cs="微軟正黑體" w:hint="eastAsia"/>
                  <w:color w:val="000000"/>
                  <w:sz w:val="22"/>
                  <w:szCs w:val="22"/>
                  <w:lang w:eastAsia="ja-JP"/>
                </w:rPr>
                <w:t>北上展勝地</w:t>
              </w:r>
            </w:hyperlink>
            <w:r>
              <w:rPr>
                <w:rFonts w:ascii="微軟正黑體" w:eastAsia="微軟正黑體" w:hAnsi="微軟正黑體" w:cs="微軟正黑體" w:hint="eastAsia"/>
                <w:color w:val="000000"/>
                <w:sz w:val="22"/>
                <w:szCs w:val="22"/>
                <w:lang w:eastAsia="ja-JP"/>
              </w:rPr>
              <w:t>】，沿著北上展勝地長達４公里的櫻花樹是『日本の櫻～絕景百選』。</w:t>
            </w:r>
            <w:r>
              <w:rPr>
                <w:rFonts w:ascii="微軟正黑體" w:eastAsia="微軟正黑體" w:hAnsi="微軟正黑體" w:cs="微軟正黑體"/>
                <w:color w:val="000000"/>
                <w:sz w:val="22"/>
                <w:szCs w:val="22"/>
                <w:lang w:eastAsia="ja-JP"/>
              </w:rPr>
              <w:t xml:space="preserve"> </w:t>
            </w:r>
            <w:r>
              <w:rPr>
                <w:rFonts w:ascii="微軟正黑體" w:eastAsia="微軟正黑體" w:hAnsi="微軟正黑體" w:cs="微軟正黑體" w:hint="eastAsia"/>
                <w:color w:val="000000"/>
                <w:sz w:val="22"/>
                <w:szCs w:val="22"/>
              </w:rPr>
              <w:t>所謂展勝地即以「櫻並木」稱之，櫻花林緊密排列於道路兩旁，櫻花展開勝景綿延無盡的櫻景，讓人讚嘆不已。單單北上川沿岸就有</w:t>
            </w:r>
            <w:r>
              <w:rPr>
                <w:rFonts w:ascii="微軟正黑體" w:eastAsia="微軟正黑體" w:hAnsi="微軟正黑體" w:cs="微軟正黑體"/>
                <w:color w:val="000000"/>
                <w:sz w:val="22"/>
                <w:szCs w:val="22"/>
              </w:rPr>
              <w:t>2000</w:t>
            </w:r>
            <w:r>
              <w:rPr>
                <w:rFonts w:ascii="微軟正黑體" w:eastAsia="微軟正黑體" w:hAnsi="微軟正黑體" w:cs="微軟正黑體" w:hint="eastAsia"/>
                <w:color w:val="000000"/>
                <w:sz w:val="22"/>
                <w:szCs w:val="22"/>
              </w:rPr>
              <w:t>多株紅山櫻，而園內約有１萬株的櫻花和</w:t>
            </w:r>
            <w:r>
              <w:rPr>
                <w:rFonts w:ascii="微軟正黑體" w:eastAsia="微軟正黑體" w:hAnsi="微軟正黑體" w:cs="微軟正黑體"/>
                <w:color w:val="000000"/>
                <w:sz w:val="22"/>
                <w:szCs w:val="22"/>
              </w:rPr>
              <w:t>10</w:t>
            </w:r>
            <w:r>
              <w:rPr>
                <w:rFonts w:ascii="微軟正黑體" w:eastAsia="微軟正黑體" w:hAnsi="微軟正黑體" w:cs="微軟正黑體" w:hint="eastAsia"/>
                <w:color w:val="000000"/>
                <w:sz w:val="22"/>
                <w:szCs w:val="22"/>
              </w:rPr>
              <w:t>萬株的杜鵑花盛開著花朵，是享受北上川最佳時節</w:t>
            </w:r>
            <w:r>
              <w:rPr>
                <w:rFonts w:ascii="微軟正黑體" w:eastAsia="微軟正黑體" w:hAnsi="微軟正黑體" w:cs="微軟正黑體" w:hint="eastAsia"/>
                <w:color w:val="000000"/>
                <w:sz w:val="22"/>
                <w:szCs w:val="22"/>
                <w:lang w:eastAsia="ja-JP"/>
              </w:rPr>
              <w:t>。</w:t>
            </w:r>
            <w:r>
              <w:rPr>
                <w:rFonts w:ascii="微軟正黑體" w:eastAsia="微軟正黑體" w:hAnsi="微軟正黑體" w:cs="微軟正黑體"/>
                <w:b/>
                <w:bCs/>
                <w:color w:val="000000"/>
                <w:sz w:val="22"/>
                <w:szCs w:val="22"/>
              </w:rPr>
              <w:t xml:space="preserve"> </w:t>
            </w:r>
            <w:r>
              <w:rPr>
                <w:rFonts w:ascii="微軟正黑體" w:eastAsia="微軟正黑體" w:hAnsi="微軟正黑體" w:cs="微軟正黑體" w:hint="eastAsia"/>
                <w:sz w:val="22"/>
                <w:szCs w:val="22"/>
              </w:rPr>
              <w:t>前往【</w:t>
            </w:r>
            <w:hyperlink r:id="rId12" w:history="1">
              <w:r>
                <w:rPr>
                  <w:rStyle w:val="Hyperlink"/>
                  <w:rFonts w:ascii="微軟正黑體" w:eastAsia="微軟正黑體" w:hAnsi="微軟正黑體" w:cs="微軟正黑體" w:hint="eastAsia"/>
                  <w:sz w:val="22"/>
                  <w:szCs w:val="22"/>
                </w:rPr>
                <w:t>小岩井農場</w:t>
              </w:r>
            </w:hyperlink>
            <w:r>
              <w:rPr>
                <w:rFonts w:ascii="微軟正黑體" w:eastAsia="微軟正黑體" w:hAnsi="微軟正黑體" w:cs="微軟正黑體" w:hint="eastAsia"/>
                <w:sz w:val="22"/>
                <w:szCs w:val="22"/>
              </w:rPr>
              <w:t>】，達</w:t>
            </w:r>
            <w:r>
              <w:rPr>
                <w:rFonts w:ascii="微軟正黑體" w:eastAsia="微軟正黑體" w:hAnsi="微軟正黑體" w:cs="微軟正黑體"/>
                <w:sz w:val="22"/>
                <w:szCs w:val="22"/>
              </w:rPr>
              <w:t>2600</w:t>
            </w:r>
            <w:r>
              <w:rPr>
                <w:rFonts w:ascii="微軟正黑體" w:eastAsia="微軟正黑體" w:hAnsi="微軟正黑體" w:cs="微軟正黑體" w:hint="eastAsia"/>
                <w:sz w:val="22"/>
                <w:szCs w:val="22"/>
              </w:rPr>
              <w:t>公頃是日本唯一的民間綜合農場，入口處有以岩手山為背景的廣場，坐在晴空之下享受大自然的美好，自在散步參觀牧場的風光。</w:t>
            </w:r>
            <w:r>
              <w:rPr>
                <w:rFonts w:ascii="微軟正黑體" w:eastAsia="微軟正黑體" w:hAnsi="微軟正黑體" w:cs="微軟正黑體"/>
                <w:b/>
                <w:bCs/>
                <w:color w:val="000000"/>
                <w:sz w:val="22"/>
                <w:szCs w:val="22"/>
              </w:rPr>
              <w:t xml:space="preserve">   </w:t>
            </w:r>
          </w:p>
          <w:p w:rsidR="007800A2" w:rsidRDefault="007800A2">
            <w:pPr>
              <w:snapToGrid w:val="0"/>
              <w:spacing w:line="240" w:lineRule="atLeast"/>
              <w:rPr>
                <w:rFonts w:ascii="微軟正黑體" w:eastAsia="微軟正黑體" w:hAnsi="微軟正黑體" w:cs="微軟正黑體"/>
                <w:b/>
                <w:bCs/>
                <w:color w:val="000000"/>
                <w:sz w:val="22"/>
                <w:szCs w:val="22"/>
              </w:rPr>
            </w:pPr>
            <w:r>
              <w:rPr>
                <w:rFonts w:ascii="SimSun" w:cs="SimSun" w:hint="eastAsia"/>
                <w:color w:val="FF0000"/>
                <w:szCs w:val="24"/>
              </w:rPr>
              <w:t>★</w:t>
            </w:r>
            <w:r>
              <w:rPr>
                <w:rFonts w:ascii="SimSun" w:hAnsi="SimSun" w:cs="SimSun" w:hint="eastAsia"/>
                <w:color w:val="FF0000"/>
                <w:szCs w:val="24"/>
              </w:rPr>
              <w:t>【櫻花期時間極其短暫】如遇天候因素</w:t>
            </w:r>
            <w:r>
              <w:rPr>
                <w:rFonts w:ascii="SimSun" w:hAnsi="SimSun" w:cs="SimSun"/>
                <w:color w:val="FF0000"/>
                <w:szCs w:val="24"/>
              </w:rPr>
              <w:t xml:space="preserve"> (</w:t>
            </w:r>
            <w:r>
              <w:rPr>
                <w:rFonts w:ascii="SimSun" w:hAnsi="SimSun" w:cs="SimSun" w:hint="eastAsia"/>
                <w:color w:val="FF0000"/>
                <w:szCs w:val="24"/>
              </w:rPr>
              <w:t>下雨、颳風或氣溫</w:t>
            </w:r>
            <w:r>
              <w:rPr>
                <w:rFonts w:ascii="SimSun" w:cs="SimSun" w:hint="eastAsia"/>
                <w:color w:val="FF0000"/>
                <w:szCs w:val="24"/>
              </w:rPr>
              <w:t>…</w:t>
            </w:r>
            <w:r>
              <w:rPr>
                <w:rFonts w:ascii="SimSun" w:hAnsi="SimSun" w:cs="SimSun"/>
                <w:color w:val="FF0000"/>
                <w:szCs w:val="24"/>
              </w:rPr>
              <w:t>)</w:t>
            </w:r>
            <w:r>
              <w:rPr>
                <w:rFonts w:ascii="SimSun" w:hAnsi="SimSun" w:cs="SimSun" w:hint="eastAsia"/>
                <w:color w:val="FF0000"/>
                <w:szCs w:val="24"/>
              </w:rPr>
              <w:t>凋謝或未綻開，將依往原景點純欣賞，敬請見諒！</w:t>
            </w:r>
          </w:p>
          <w:tbl>
            <w:tblPr>
              <w:tblW w:w="0" w:type="auto"/>
              <w:tblLayout w:type="fixed"/>
              <w:tblLook w:val="0000" w:firstRow="0" w:lastRow="0" w:firstColumn="0" w:lastColumn="0" w:noHBand="0" w:noVBand="0"/>
            </w:tblPr>
            <w:tblGrid>
              <w:gridCol w:w="10378"/>
            </w:tblGrid>
            <w:tr w:rsidR="007800A2">
              <w:trPr>
                <w:trHeight w:val="173"/>
              </w:trPr>
              <w:tc>
                <w:tcPr>
                  <w:tcW w:w="10378" w:type="dxa"/>
                  <w:tcBorders>
                    <w:top w:val="nil"/>
                    <w:left w:val="nil"/>
                    <w:bottom w:val="nil"/>
                    <w:right w:val="nil"/>
                  </w:tcBorders>
                  <w:shd w:val="clear" w:color="99CC00" w:fill="333399"/>
                </w:tcPr>
                <w:p w:rsidR="007800A2" w:rsidRDefault="007800A2">
                  <w:pPr>
                    <w:spacing w:line="240" w:lineRule="atLeast"/>
                    <w:rPr>
                      <w:rFonts w:ascii="微軟正黑體" w:eastAsia="微軟正黑體" w:hAnsi="微軟正黑體" w:cs="微軟正黑體"/>
                      <w:b/>
                      <w:color w:val="FFFFFF"/>
                      <w:sz w:val="20"/>
                    </w:rPr>
                  </w:pPr>
                  <w:r>
                    <w:rPr>
                      <w:rFonts w:ascii="微軟正黑體" w:eastAsia="微軟正黑體" w:hAnsi="微軟正黑體" w:cs="微軟正黑體" w:hint="eastAsia"/>
                      <w:b/>
                      <w:color w:val="FFFFFF"/>
                      <w:spacing w:val="15"/>
                      <w:sz w:val="20"/>
                    </w:rPr>
                    <w:t>日本百選溫泉～鶯宿溫泉</w:t>
                  </w:r>
                  <w:r>
                    <w:rPr>
                      <w:rFonts w:ascii="微軟正黑體" w:eastAsia="微軟正黑體" w:hAnsi="微軟正黑體" w:cs="微軟正黑體"/>
                      <w:b/>
                      <w:color w:val="FFFFFF"/>
                      <w:spacing w:val="15"/>
                      <w:sz w:val="20"/>
                    </w:rPr>
                    <w:t xml:space="preserve"> </w:t>
                  </w:r>
                  <w:r>
                    <w:rPr>
                      <w:rFonts w:ascii="微軟正黑體" w:eastAsia="微軟正黑體" w:hAnsi="微軟正黑體" w:cs="微軟正黑體" w:hint="eastAsia"/>
                      <w:b/>
                      <w:color w:val="FFFFFF"/>
                      <w:spacing w:val="15"/>
                      <w:sz w:val="20"/>
                    </w:rPr>
                    <w:t>森之風</w:t>
                  </w:r>
                </w:p>
              </w:tc>
            </w:tr>
          </w:tbl>
          <w:p w:rsidR="007800A2" w:rsidRDefault="007800A2">
            <w:pPr>
              <w:spacing w:line="240" w:lineRule="atLeast"/>
              <w:rPr>
                <w:rFonts w:ascii="微軟正黑體" w:eastAsia="微軟正黑體" w:hAnsi="微軟正黑體" w:cs="微軟正黑體"/>
                <w:b/>
                <w:color w:val="000080"/>
                <w:sz w:val="20"/>
              </w:rPr>
            </w:pPr>
            <w:r>
              <w:rPr>
                <w:rFonts w:ascii="微軟正黑體" w:eastAsia="微軟正黑體" w:hAnsi="微軟正黑體" w:cs="微軟正黑體" w:hint="eastAsia"/>
                <w:sz w:val="20"/>
              </w:rPr>
              <w:t>日本和風百選名宿，開湯至今具有</w:t>
            </w:r>
            <w:r>
              <w:rPr>
                <w:rFonts w:ascii="微軟正黑體" w:eastAsia="微軟正黑體" w:hAnsi="微軟正黑體" w:cs="微軟正黑體"/>
                <w:sz w:val="20"/>
              </w:rPr>
              <w:t>400</w:t>
            </w:r>
            <w:r>
              <w:rPr>
                <w:rFonts w:ascii="微軟正黑體" w:eastAsia="微軟正黑體" w:hAnsi="微軟正黑體" w:cs="微軟正黑體" w:hint="eastAsia"/>
                <w:sz w:val="20"/>
              </w:rPr>
              <w:t>年歷史之久的名湯，以擁有得天獨厚以及引以為傲的露天溫泉而遠近馳名。百年巨木製成的廳堂柱子，屋頂垂瀉而下的瀑布，融合大正復古日式美感又與現代兼容並蓄。飯店有和、洋式溫泉浴場、露天風呂、卡拉</w:t>
            </w:r>
            <w:r>
              <w:rPr>
                <w:rFonts w:ascii="微軟正黑體" w:eastAsia="微軟正黑體" w:hAnsi="微軟正黑體" w:cs="微軟正黑體"/>
                <w:sz w:val="20"/>
              </w:rPr>
              <w:t>OK</w:t>
            </w:r>
            <w:r>
              <w:rPr>
                <w:rFonts w:ascii="微軟正黑體" w:eastAsia="微軟正黑體" w:hAnsi="微軟正黑體" w:cs="微軟正黑體" w:hint="eastAsia"/>
                <w:sz w:val="20"/>
              </w:rPr>
              <w:t>、宴會場、餐廳、酒吧等，晚上在中庭祭典廣場還有太古秀可自由觀賞。</w:t>
            </w:r>
          </w:p>
          <w:p w:rsidR="007800A2" w:rsidRDefault="007800A2">
            <w:pPr>
              <w:snapToGrid w:val="0"/>
              <w:spacing w:line="240" w:lineRule="atLeast"/>
              <w:rPr>
                <w:rFonts w:ascii="微軟正黑體" w:eastAsia="微軟正黑體" w:hAnsi="微軟正黑體" w:cs="微軟正黑體"/>
                <w:color w:val="000000"/>
                <w:szCs w:val="24"/>
              </w:rPr>
            </w:pPr>
            <w:r>
              <w:rPr>
                <w:rFonts w:ascii="微軟正黑體" w:eastAsia="微軟正黑體" w:hAnsi="微軟正黑體" w:cs="微軟正黑體" w:hint="eastAsia"/>
                <w:color w:val="000000"/>
                <w:sz w:val="20"/>
              </w:rPr>
              <w:t>溫泉</w:t>
            </w:r>
            <w:r>
              <w:rPr>
                <w:rFonts w:ascii="微軟正黑體" w:eastAsia="微軟正黑體" w:hAnsi="微軟正黑體" w:cs="微軟正黑體"/>
                <w:b/>
                <w:bCs/>
                <w:color w:val="000000"/>
                <w:szCs w:val="24"/>
              </w:rPr>
              <w:t xml:space="preserve">                                                                         </w:t>
            </w:r>
          </w:p>
        </w:tc>
      </w:tr>
      <w:tr w:rsidR="007800A2">
        <w:trPr>
          <w:cantSplit/>
          <w:trHeight w:val="454"/>
        </w:trPr>
        <w:tc>
          <w:tcPr>
            <w:tcW w:w="2908" w:type="dxa"/>
            <w:gridSpan w:val="2"/>
            <w:tcBorders>
              <w:top w:val="nil"/>
              <w:left w:val="nil"/>
              <w:bottom w:val="nil"/>
              <w:right w:val="nil"/>
            </w:tcBorders>
            <w:shd w:val="clear" w:color="auto" w:fill="F3F3F3"/>
            <w:vAlign w:val="center"/>
          </w:tcPr>
          <w:p w:rsidR="007800A2" w:rsidRDefault="007800A2">
            <w:pPr>
              <w:spacing w:line="240" w:lineRule="atLeast"/>
              <w:jc w:val="both"/>
              <w:rPr>
                <w:rFonts w:ascii="微軟正黑體" w:eastAsia="微軟正黑體" w:hAnsi="微軟正黑體" w:cs="微軟正黑體"/>
                <w:color w:val="000000"/>
                <w:szCs w:val="24"/>
              </w:rPr>
            </w:pPr>
            <w:r>
              <w:rPr>
                <w:rFonts w:ascii="微軟正黑體" w:eastAsia="微軟正黑體" w:hAnsi="Webdings" w:cs="微軟正黑體" w:hint="eastAsia"/>
                <w:color w:val="000000"/>
                <w:szCs w:val="24"/>
              </w:rPr>
              <w:sym w:font="Webdings" w:char="F0E4"/>
            </w:r>
            <w:r>
              <w:rPr>
                <w:rFonts w:ascii="微軟正黑體" w:eastAsia="微軟正黑體" w:hAnsi="微軟正黑體" w:cs="微軟正黑體" w:hint="eastAsia"/>
                <w:color w:val="000000"/>
                <w:szCs w:val="24"/>
              </w:rPr>
              <w:t>飯店內享用</w:t>
            </w:r>
          </w:p>
        </w:tc>
        <w:tc>
          <w:tcPr>
            <w:tcW w:w="3960" w:type="dxa"/>
            <w:gridSpan w:val="2"/>
            <w:tcBorders>
              <w:top w:val="nil"/>
              <w:left w:val="nil"/>
              <w:bottom w:val="nil"/>
              <w:right w:val="nil"/>
            </w:tcBorders>
            <w:shd w:val="clear" w:color="auto" w:fill="F3F3F3"/>
            <w:vAlign w:val="center"/>
          </w:tcPr>
          <w:p w:rsidR="007800A2" w:rsidRDefault="007800A2">
            <w:pPr>
              <w:snapToGrid w:val="0"/>
              <w:spacing w:line="240" w:lineRule="atLeast"/>
              <w:jc w:val="both"/>
              <w:rPr>
                <w:rFonts w:ascii="微軟正黑體" w:eastAsia="微軟正黑體" w:hAnsi="微軟正黑體" w:cs="微軟正黑體"/>
                <w:color w:val="000000"/>
                <w:szCs w:val="24"/>
              </w:rPr>
            </w:pPr>
            <w:r>
              <w:rPr>
                <w:rFonts w:ascii="微軟正黑體" w:eastAsia="微軟正黑體" w:hAnsi="Webdings" w:cs="微軟正黑體" w:hint="eastAsia"/>
                <w:color w:val="000000"/>
                <w:szCs w:val="24"/>
              </w:rPr>
              <w:sym w:font="Webdings" w:char="F0E4"/>
            </w:r>
            <w:r>
              <w:rPr>
                <w:rFonts w:ascii="微軟正黑體" w:eastAsia="微軟正黑體" w:hAnsi="微軟正黑體" w:cs="微軟正黑體" w:hint="eastAsia"/>
                <w:color w:val="000000"/>
                <w:szCs w:val="24"/>
              </w:rPr>
              <w:t>日式和風料理</w:t>
            </w:r>
          </w:p>
        </w:tc>
        <w:tc>
          <w:tcPr>
            <w:tcW w:w="3566" w:type="dxa"/>
            <w:gridSpan w:val="2"/>
            <w:tcBorders>
              <w:top w:val="nil"/>
              <w:left w:val="nil"/>
              <w:bottom w:val="nil"/>
              <w:right w:val="nil"/>
            </w:tcBorders>
            <w:shd w:val="clear" w:color="auto" w:fill="F3F3F3"/>
            <w:vAlign w:val="center"/>
          </w:tcPr>
          <w:p w:rsidR="007800A2" w:rsidRDefault="007800A2">
            <w:pPr>
              <w:spacing w:line="240" w:lineRule="atLeast"/>
              <w:jc w:val="both"/>
              <w:rPr>
                <w:rFonts w:ascii="微軟正黑體" w:eastAsia="微軟正黑體" w:hAnsi="微軟正黑體" w:cs="微軟正黑體"/>
                <w:color w:val="000000"/>
                <w:szCs w:val="24"/>
              </w:rPr>
            </w:pPr>
            <w:r>
              <w:rPr>
                <w:rFonts w:ascii="微軟正黑體" w:eastAsia="微軟正黑體" w:hAnsi="Webdings" w:cs="微軟正黑體" w:hint="eastAsia"/>
                <w:color w:val="000000"/>
                <w:szCs w:val="24"/>
              </w:rPr>
              <w:sym w:font="Webdings" w:char="F0E4"/>
            </w:r>
            <w:r>
              <w:rPr>
                <w:rFonts w:ascii="微軟正黑體" w:eastAsia="微軟正黑體" w:hAnsi="微軟正黑體" w:cs="微軟正黑體" w:hint="eastAsia"/>
                <w:color w:val="000000"/>
                <w:kern w:val="0"/>
                <w:szCs w:val="24"/>
              </w:rPr>
              <w:t>飯店內會席料理</w:t>
            </w:r>
          </w:p>
        </w:tc>
      </w:tr>
      <w:tr w:rsidR="007800A2">
        <w:trPr>
          <w:cantSplit/>
          <w:trHeight w:val="454"/>
        </w:trPr>
        <w:tc>
          <w:tcPr>
            <w:tcW w:w="10434" w:type="dxa"/>
            <w:gridSpan w:val="6"/>
            <w:tcBorders>
              <w:top w:val="nil"/>
              <w:left w:val="nil"/>
              <w:bottom w:val="nil"/>
              <w:right w:val="nil"/>
            </w:tcBorders>
            <w:shd w:val="clear" w:color="auto" w:fill="F3F3F3"/>
            <w:vAlign w:val="center"/>
          </w:tcPr>
          <w:p w:rsidR="007800A2" w:rsidRDefault="007800A2">
            <w:pPr>
              <w:spacing w:line="240" w:lineRule="atLeast"/>
              <w:jc w:val="both"/>
              <w:rPr>
                <w:rFonts w:ascii="微軟正黑體" w:eastAsia="微軟正黑體" w:hAnsi="微軟正黑體" w:cs="微軟正黑體"/>
                <w:color w:val="000000"/>
                <w:szCs w:val="24"/>
              </w:rPr>
            </w:pPr>
            <w:r>
              <w:rPr>
                <w:rFonts w:ascii="微軟正黑體" w:eastAsia="微軟正黑體" w:hAnsi="微軟正黑體" w:cs="微軟正黑體" w:hint="eastAsia"/>
                <w:color w:val="000000"/>
                <w:szCs w:val="24"/>
              </w:rPr>
              <w:t>宿：鶯宿溫泉</w:t>
            </w:r>
            <w:r>
              <w:rPr>
                <w:rFonts w:ascii="微軟正黑體" w:eastAsia="微軟正黑體" w:hAnsi="微軟正黑體" w:cs="微軟正黑體"/>
                <w:color w:val="000000"/>
                <w:szCs w:val="24"/>
              </w:rPr>
              <w:t xml:space="preserve"> </w:t>
            </w:r>
            <w:r>
              <w:rPr>
                <w:rFonts w:ascii="微軟正黑體" w:eastAsia="微軟正黑體" w:hAnsi="微軟正黑體" w:cs="微軟正黑體" w:hint="eastAsia"/>
                <w:color w:val="000000"/>
                <w:szCs w:val="24"/>
              </w:rPr>
              <w:t>森之風</w:t>
            </w:r>
            <w:r>
              <w:rPr>
                <w:rFonts w:ascii="微軟正黑體" w:eastAsia="微軟正黑體" w:hAnsi="微軟正黑體" w:cs="微軟正黑體"/>
                <w:color w:val="000000"/>
                <w:szCs w:val="24"/>
              </w:rPr>
              <w:t xml:space="preserve"> </w:t>
            </w:r>
            <w:r>
              <w:rPr>
                <w:rFonts w:ascii="微軟正黑體" w:eastAsia="微軟正黑體" w:hAnsi="微軟正黑體" w:cs="微軟正黑體" w:hint="eastAsia"/>
                <w:color w:val="000000"/>
                <w:szCs w:val="24"/>
              </w:rPr>
              <w:t>或</w:t>
            </w:r>
            <w:r>
              <w:rPr>
                <w:rFonts w:ascii="微軟正黑體" w:eastAsia="微軟正黑體" w:hAnsi="微軟正黑體" w:cs="微軟正黑體"/>
                <w:color w:val="000000"/>
                <w:szCs w:val="24"/>
              </w:rPr>
              <w:t xml:space="preserve"> </w:t>
            </w:r>
            <w:r>
              <w:rPr>
                <w:rFonts w:ascii="微軟正黑體" w:eastAsia="微軟正黑體" w:hAnsi="微軟正黑體" w:cs="微軟正黑體" w:hint="eastAsia"/>
                <w:color w:val="000000"/>
                <w:szCs w:val="24"/>
              </w:rPr>
              <w:t>同級</w:t>
            </w:r>
          </w:p>
        </w:tc>
      </w:tr>
      <w:tr w:rsidR="007800A2">
        <w:trPr>
          <w:cantSplit/>
          <w:trHeight w:val="730"/>
        </w:trPr>
        <w:tc>
          <w:tcPr>
            <w:tcW w:w="2035" w:type="dxa"/>
            <w:tcBorders>
              <w:top w:val="nil"/>
              <w:left w:val="nil"/>
              <w:bottom w:val="nil"/>
              <w:right w:val="nil"/>
            </w:tcBorders>
            <w:shd w:val="clear" w:color="FFFFFF" w:fill="C7E3FF"/>
            <w:vAlign w:val="center"/>
          </w:tcPr>
          <w:p w:rsidR="007800A2" w:rsidRDefault="007800A2">
            <w:pPr>
              <w:spacing w:line="240" w:lineRule="atLeast"/>
              <w:jc w:val="center"/>
              <w:rPr>
                <w:rFonts w:ascii="微軟正黑體" w:eastAsia="微軟正黑體" w:hAnsi="微軟正黑體" w:cs="微軟正黑體"/>
                <w:b/>
                <w:bCs/>
                <w:color w:val="000000"/>
                <w:kern w:val="0"/>
                <w:szCs w:val="24"/>
                <w:lang w:val="zh-TW"/>
              </w:rPr>
            </w:pPr>
            <w:r>
              <w:rPr>
                <w:rFonts w:ascii="微軟正黑體" w:eastAsia="微軟正黑體" w:hAnsi="微軟正黑體" w:cs="微軟正黑體" w:hint="eastAsia"/>
                <w:b/>
                <w:bCs/>
                <w:color w:val="000000"/>
                <w:kern w:val="0"/>
                <w:szCs w:val="24"/>
                <w:lang w:val="zh-TW"/>
              </w:rPr>
              <w:t>第</w:t>
            </w:r>
            <w:r>
              <w:rPr>
                <w:rFonts w:ascii="微軟正黑體" w:eastAsia="微軟正黑體" w:hAnsi="微軟正黑體" w:cs="微軟正黑體"/>
                <w:b/>
                <w:bCs/>
                <w:color w:val="000000"/>
                <w:kern w:val="0"/>
                <w:szCs w:val="24"/>
                <w:lang w:val="zh-TW"/>
              </w:rPr>
              <w:t>5</w:t>
            </w:r>
            <w:r>
              <w:rPr>
                <w:rFonts w:ascii="微軟正黑體" w:eastAsia="微軟正黑體" w:hAnsi="微軟正黑體" w:cs="微軟正黑體" w:hint="eastAsia"/>
                <w:b/>
                <w:bCs/>
                <w:color w:val="000000"/>
                <w:kern w:val="0"/>
                <w:szCs w:val="24"/>
                <w:lang w:val="zh-TW"/>
              </w:rPr>
              <w:t>天</w:t>
            </w:r>
          </w:p>
        </w:tc>
        <w:tc>
          <w:tcPr>
            <w:tcW w:w="8399" w:type="dxa"/>
            <w:gridSpan w:val="5"/>
            <w:tcBorders>
              <w:top w:val="nil"/>
              <w:left w:val="nil"/>
              <w:bottom w:val="nil"/>
              <w:right w:val="nil"/>
            </w:tcBorders>
            <w:shd w:val="clear" w:color="FFFFFF" w:fill="C7E3FF"/>
            <w:vAlign w:val="center"/>
          </w:tcPr>
          <w:p w:rsidR="007800A2" w:rsidRDefault="007800A2">
            <w:pPr>
              <w:snapToGrid w:val="0"/>
              <w:spacing w:line="240" w:lineRule="atLeast"/>
              <w:rPr>
                <w:rFonts w:ascii="微軟正黑體" w:eastAsia="微軟正黑體" w:hAnsi="微軟正黑體" w:cs="微軟正黑體"/>
                <w:color w:val="FFFFFF"/>
                <w:szCs w:val="24"/>
                <w:bdr w:val="single" w:sz="4" w:space="0" w:color="auto"/>
              </w:rPr>
            </w:pPr>
            <w:r>
              <w:rPr>
                <w:rFonts w:ascii="微軟正黑體" w:eastAsia="微軟正黑體" w:hAnsi="微軟正黑體" w:cs="微軟正黑體" w:hint="eastAsia"/>
                <w:b/>
                <w:bCs/>
                <w:color w:val="000000"/>
                <w:szCs w:val="24"/>
              </w:rPr>
              <w:t>鶯宿溫泉</w:t>
            </w:r>
            <w:r>
              <w:rPr>
                <w:rFonts w:ascii="微軟正黑體" w:eastAsia="微軟正黑體" w:hAnsi="微軟正黑體" w:cs="微軟正黑體" w:hint="eastAsia"/>
                <w:b/>
                <w:color w:val="000000"/>
                <w:szCs w:val="24"/>
              </w:rPr>
              <w:t>→</w:t>
            </w:r>
            <w:r>
              <w:rPr>
                <w:rFonts w:ascii="微軟正黑體" w:eastAsia="微軟正黑體" w:hAnsi="微軟正黑體" w:cs="微軟正黑體" w:hint="eastAsia"/>
                <w:b/>
                <w:bCs/>
                <w:color w:val="000000"/>
                <w:szCs w:val="24"/>
              </w:rPr>
              <w:t>角館小京都』～『青柳家』武家屋敷</w:t>
            </w:r>
            <w:r>
              <w:rPr>
                <w:rFonts w:ascii="微軟正黑體" w:eastAsia="微軟正黑體" w:hAnsi="微軟正黑體" w:cs="微軟正黑體" w:hint="eastAsia"/>
                <w:b/>
                <w:color w:val="FF0000"/>
                <w:sz w:val="22"/>
                <w:szCs w:val="22"/>
              </w:rPr>
              <w:t>‧賞櫻</w:t>
            </w:r>
            <w:r>
              <w:rPr>
                <w:rFonts w:ascii="微軟正黑體" w:eastAsia="微軟正黑體" w:hAnsi="微軟正黑體" w:cs="微軟正黑體"/>
                <w:b/>
                <w:color w:val="FF0000"/>
                <w:sz w:val="22"/>
                <w:szCs w:val="22"/>
              </w:rPr>
              <w:t>(4</w:t>
            </w:r>
            <w:r>
              <w:rPr>
                <w:rFonts w:ascii="微軟正黑體" w:eastAsia="微軟正黑體" w:hAnsi="微軟正黑體" w:cs="微軟正黑體" w:hint="eastAsia"/>
                <w:b/>
                <w:color w:val="FF0000"/>
                <w:sz w:val="22"/>
                <w:szCs w:val="22"/>
              </w:rPr>
              <w:t>月中</w:t>
            </w:r>
            <w:r>
              <w:rPr>
                <w:rFonts w:ascii="微軟正黑體" w:eastAsia="微軟正黑體" w:hAnsi="微軟正黑體" w:cs="微軟正黑體"/>
                <w:b/>
                <w:color w:val="FF0000"/>
                <w:sz w:val="22"/>
                <w:szCs w:val="22"/>
              </w:rPr>
              <w:t>~4</w:t>
            </w:r>
            <w:r>
              <w:rPr>
                <w:rFonts w:ascii="微軟正黑體" w:eastAsia="微軟正黑體" w:hAnsi="微軟正黑體" w:cs="微軟正黑體" w:hint="eastAsia"/>
                <w:b/>
                <w:color w:val="FF0000"/>
                <w:sz w:val="22"/>
                <w:szCs w:val="22"/>
              </w:rPr>
              <w:t>月下</w:t>
            </w:r>
            <w:r>
              <w:rPr>
                <w:rFonts w:ascii="微軟正黑體" w:eastAsia="微軟正黑體" w:hAnsi="微軟正黑體" w:cs="微軟正黑體"/>
                <w:b/>
                <w:color w:val="FF0000"/>
                <w:sz w:val="22"/>
                <w:szCs w:val="22"/>
              </w:rPr>
              <w:t>)</w:t>
            </w:r>
            <w:r>
              <w:rPr>
                <w:rFonts w:ascii="微軟正黑體" w:eastAsia="微軟正黑體" w:hAnsi="微軟正黑體" w:cs="微軟正黑體" w:hint="eastAsia"/>
                <w:b/>
                <w:color w:val="000000"/>
                <w:sz w:val="22"/>
                <w:szCs w:val="22"/>
              </w:rPr>
              <w:t>、</w:t>
            </w:r>
            <w:r>
              <w:rPr>
                <w:rFonts w:ascii="微軟正黑體" w:eastAsia="微軟正黑體" w:hAnsi="微軟正黑體" w:cs="微軟正黑體" w:hint="eastAsia"/>
                <w:b/>
                <w:sz w:val="22"/>
                <w:szCs w:val="22"/>
              </w:rPr>
              <w:t>檜木內川堤</w:t>
            </w:r>
            <w:r>
              <w:rPr>
                <w:rFonts w:ascii="微軟正黑體" w:eastAsia="微軟正黑體" w:hAnsi="微軟正黑體" w:cs="微軟正黑體" w:hint="eastAsia"/>
                <w:b/>
                <w:color w:val="FF0000"/>
                <w:sz w:val="22"/>
                <w:szCs w:val="22"/>
              </w:rPr>
              <w:t>‧賞櫻</w:t>
            </w:r>
            <w:r>
              <w:rPr>
                <w:rFonts w:ascii="微軟正黑體" w:eastAsia="微軟正黑體" w:hAnsi="微軟正黑體" w:cs="微軟正黑體"/>
                <w:b/>
                <w:color w:val="FF0000"/>
                <w:sz w:val="22"/>
                <w:szCs w:val="22"/>
              </w:rPr>
              <w:t>(4</w:t>
            </w:r>
            <w:r>
              <w:rPr>
                <w:rFonts w:ascii="微軟正黑體" w:eastAsia="微軟正黑體" w:hAnsi="微軟正黑體" w:cs="微軟正黑體" w:hint="eastAsia"/>
                <w:b/>
                <w:color w:val="FF0000"/>
                <w:sz w:val="22"/>
                <w:szCs w:val="22"/>
              </w:rPr>
              <w:t>月中</w:t>
            </w:r>
            <w:r>
              <w:rPr>
                <w:rFonts w:ascii="微軟正黑體" w:eastAsia="微軟正黑體" w:hAnsi="微軟正黑體" w:cs="微軟正黑體"/>
                <w:b/>
                <w:color w:val="FF0000"/>
                <w:sz w:val="22"/>
                <w:szCs w:val="22"/>
              </w:rPr>
              <w:t>~4</w:t>
            </w:r>
            <w:r>
              <w:rPr>
                <w:rFonts w:ascii="微軟正黑體" w:eastAsia="微軟正黑體" w:hAnsi="微軟正黑體" w:cs="微軟正黑體" w:hint="eastAsia"/>
                <w:b/>
                <w:color w:val="FF0000"/>
                <w:sz w:val="22"/>
                <w:szCs w:val="22"/>
              </w:rPr>
              <w:t>月下</w:t>
            </w:r>
            <w:r>
              <w:rPr>
                <w:rFonts w:ascii="微軟正黑體" w:eastAsia="微軟正黑體" w:hAnsi="微軟正黑體" w:cs="微軟正黑體"/>
                <w:b/>
                <w:color w:val="FF0000"/>
                <w:sz w:val="22"/>
                <w:szCs w:val="22"/>
              </w:rPr>
              <w:t>)</w:t>
            </w:r>
            <w:r>
              <w:rPr>
                <w:rFonts w:ascii="微軟正黑體" w:eastAsia="微軟正黑體" w:hAnsi="微軟正黑體" w:cs="微軟正黑體" w:hint="eastAsia"/>
                <w:b/>
                <w:bCs/>
                <w:color w:val="000000"/>
                <w:szCs w:val="24"/>
              </w:rPr>
              <w:t>→秋田空港／台北</w:t>
            </w:r>
          </w:p>
        </w:tc>
      </w:tr>
      <w:tr w:rsidR="007800A2">
        <w:trPr>
          <w:cantSplit/>
          <w:trHeight w:val="1606"/>
        </w:trPr>
        <w:tc>
          <w:tcPr>
            <w:tcW w:w="10434" w:type="dxa"/>
            <w:gridSpan w:val="6"/>
            <w:tcBorders>
              <w:top w:val="nil"/>
              <w:left w:val="nil"/>
              <w:bottom w:val="nil"/>
              <w:right w:val="nil"/>
            </w:tcBorders>
            <w:shd w:val="clear" w:color="auto" w:fill="FFFFFF"/>
          </w:tcPr>
          <w:p w:rsidR="007800A2" w:rsidRDefault="007800A2">
            <w:pPr>
              <w:snapToGrid w:val="0"/>
              <w:spacing w:line="240" w:lineRule="atLeast"/>
              <w:rPr>
                <w:rFonts w:ascii="微軟正黑體" w:eastAsia="微軟正黑體" w:hAnsi="微軟正黑體" w:cs="微軟正黑體"/>
                <w:color w:val="000000"/>
                <w:sz w:val="22"/>
                <w:szCs w:val="22"/>
              </w:rPr>
            </w:pPr>
            <w:r>
              <w:rPr>
                <w:rFonts w:ascii="微軟正黑體" w:eastAsia="微軟正黑體" w:hAnsi="微軟正黑體" w:cs="微軟正黑體" w:hint="eastAsia"/>
                <w:color w:val="000000"/>
                <w:sz w:val="22"/>
                <w:szCs w:val="22"/>
              </w:rPr>
              <w:t>早餐後</w:t>
            </w:r>
            <w:r>
              <w:rPr>
                <w:rFonts w:ascii="微軟正黑體" w:eastAsia="微軟正黑體" w:hAnsi="微軟正黑體" w:cs="微軟正黑體" w:hint="eastAsia"/>
                <w:sz w:val="22"/>
                <w:szCs w:val="22"/>
              </w:rPr>
              <w:t>前往建於</w:t>
            </w:r>
            <w:r>
              <w:rPr>
                <w:rFonts w:ascii="微軟正黑體" w:eastAsia="微軟正黑體" w:hAnsi="微軟正黑體" w:cs="微軟正黑體"/>
                <w:sz w:val="22"/>
                <w:szCs w:val="22"/>
              </w:rPr>
              <w:t xml:space="preserve"> 17 </w:t>
            </w:r>
            <w:r>
              <w:rPr>
                <w:rFonts w:ascii="微軟正黑體" w:eastAsia="微軟正黑體" w:hAnsi="微軟正黑體" w:cs="微軟正黑體" w:hint="eastAsia"/>
                <w:sz w:val="22"/>
                <w:szCs w:val="22"/>
              </w:rPr>
              <w:t>世紀初葉，有「陸奧的小京都」之稱的角館市。此地在江戶時代的領主是京都出身的佐竹義鄰，他將京都的各種文化和文物融入了這個小城，從房屋的建造樣式，您就可以體會到一種雅致</w:t>
            </w:r>
            <w:r>
              <w:rPr>
                <w:rFonts w:ascii="微軟正黑體" w:eastAsia="微軟正黑體" w:hAnsi="微軟正黑體" w:cs="微軟正黑體" w:hint="eastAsia"/>
                <w:color w:val="000000"/>
                <w:sz w:val="22"/>
                <w:szCs w:val="22"/>
              </w:rPr>
              <w:t>的風情，續往後再往檜木內川欣賞沿岸兩公里盛開的染井吉野櫻，猶如櫻花隧道，讓您驚艷。再後前往秋田空港，搭乘客機返回～台灣，結束此次的東北５日遊，預祝旅途愉快</w:t>
            </w:r>
            <w:r>
              <w:rPr>
                <w:rFonts w:ascii="微軟正黑體" w:eastAsia="微軟正黑體" w:hAnsi="微軟正黑體" w:cs="微軟正黑體" w:hint="eastAsia"/>
                <w:sz w:val="22"/>
                <w:szCs w:val="22"/>
              </w:rPr>
              <w:t>。</w:t>
            </w:r>
          </w:p>
          <w:p w:rsidR="007800A2" w:rsidRDefault="007800A2">
            <w:pPr>
              <w:snapToGrid w:val="0"/>
              <w:spacing w:line="240" w:lineRule="atLeast"/>
              <w:rPr>
                <w:rFonts w:ascii="微軟正黑體" w:eastAsia="微軟正黑體" w:hAnsi="微軟正黑體" w:cs="微軟正黑體"/>
                <w:b/>
                <w:bCs/>
                <w:color w:val="000000"/>
                <w:szCs w:val="24"/>
              </w:rPr>
            </w:pPr>
            <w:r>
              <w:rPr>
                <w:rFonts w:ascii="微軟正黑體" w:eastAsia="微軟正黑體" w:hAnsi="微軟正黑體" w:cs="微軟正黑體" w:hint="eastAsia"/>
                <w:b/>
                <w:bCs/>
                <w:color w:val="000000"/>
                <w:szCs w:val="24"/>
              </w:rPr>
              <w:t>～</w:t>
            </w:r>
            <w:r>
              <w:rPr>
                <w:rFonts w:ascii="微軟正黑體" w:eastAsia="微軟正黑體" w:hAnsi="微軟正黑體" w:cs="微軟正黑體"/>
                <w:b/>
                <w:bCs/>
                <w:color w:val="000000"/>
                <w:szCs w:val="24"/>
              </w:rPr>
              <w:t>SWEET HOME</w:t>
            </w:r>
            <w:r>
              <w:rPr>
                <w:rFonts w:ascii="微軟正黑體" w:eastAsia="微軟正黑體" w:hAnsi="微軟正黑體" w:cs="微軟正黑體" w:hint="eastAsia"/>
                <w:b/>
                <w:bCs/>
                <w:color w:val="000000"/>
                <w:szCs w:val="24"/>
              </w:rPr>
              <w:t>～</w:t>
            </w:r>
          </w:p>
          <w:p w:rsidR="007800A2" w:rsidRDefault="007800A2">
            <w:pPr>
              <w:snapToGrid w:val="0"/>
              <w:spacing w:line="240" w:lineRule="atLeast"/>
              <w:rPr>
                <w:rFonts w:ascii="微軟正黑體" w:eastAsia="微軟正黑體" w:hAnsi="微軟正黑體" w:cs="微軟正黑體"/>
                <w:b/>
                <w:bCs/>
                <w:color w:val="000000"/>
                <w:szCs w:val="24"/>
              </w:rPr>
            </w:pPr>
            <w:r>
              <w:rPr>
                <w:rFonts w:ascii="SimSun" w:cs="SimSun" w:hint="eastAsia"/>
                <w:color w:val="FF0000"/>
                <w:szCs w:val="24"/>
              </w:rPr>
              <w:t>★</w:t>
            </w:r>
            <w:r>
              <w:rPr>
                <w:rFonts w:ascii="SimSun" w:hAnsi="SimSun" w:cs="SimSun" w:hint="eastAsia"/>
                <w:color w:val="FF0000"/>
                <w:szCs w:val="24"/>
              </w:rPr>
              <w:t>【櫻花期時間極其短暫】如遇天候因素</w:t>
            </w:r>
            <w:r>
              <w:rPr>
                <w:rFonts w:ascii="SimSun" w:hAnsi="SimSun" w:cs="SimSun"/>
                <w:color w:val="FF0000"/>
                <w:szCs w:val="24"/>
              </w:rPr>
              <w:t xml:space="preserve"> (</w:t>
            </w:r>
            <w:r>
              <w:rPr>
                <w:rFonts w:ascii="SimSun" w:hAnsi="SimSun" w:cs="SimSun" w:hint="eastAsia"/>
                <w:color w:val="FF0000"/>
                <w:szCs w:val="24"/>
              </w:rPr>
              <w:t>下雨、颳風或氣溫</w:t>
            </w:r>
            <w:r>
              <w:rPr>
                <w:rFonts w:ascii="SimSun" w:cs="SimSun" w:hint="eastAsia"/>
                <w:color w:val="FF0000"/>
                <w:szCs w:val="24"/>
              </w:rPr>
              <w:t>…</w:t>
            </w:r>
            <w:r>
              <w:rPr>
                <w:rFonts w:ascii="SimSun" w:hAnsi="SimSun" w:cs="SimSun"/>
                <w:color w:val="FF0000"/>
                <w:szCs w:val="24"/>
              </w:rPr>
              <w:t>)</w:t>
            </w:r>
            <w:r>
              <w:rPr>
                <w:rFonts w:ascii="SimSun" w:hAnsi="SimSun" w:cs="SimSun" w:hint="eastAsia"/>
                <w:color w:val="FF0000"/>
                <w:szCs w:val="24"/>
              </w:rPr>
              <w:t>凋謝或未綻開，將依往原景點純欣賞，敬請見諒！</w:t>
            </w:r>
          </w:p>
          <w:p w:rsidR="007800A2" w:rsidRDefault="007800A2">
            <w:pPr>
              <w:snapToGrid w:val="0"/>
              <w:spacing w:line="240" w:lineRule="atLeast"/>
              <w:rPr>
                <w:rFonts w:ascii="微軟正黑體" w:eastAsia="微軟正黑體" w:hAnsi="微軟正黑體" w:cs="微軟正黑體"/>
                <w:color w:val="000000"/>
                <w:szCs w:val="24"/>
              </w:rPr>
            </w:pPr>
            <w:r>
              <w:rPr>
                <w:rFonts w:ascii="微軟正黑體" w:eastAsia="微軟正黑體" w:hAnsi="微軟正黑體" w:cs="微軟正黑體" w:hint="eastAsia"/>
                <w:color w:val="0000FF"/>
                <w:szCs w:val="24"/>
              </w:rPr>
              <w:t>本日若因航空公司或不可抗力因素，而變動包機航班時間及降落城市，造成團體行程變更或增加餐食或減少餐食，本公司不另行加價，亦不減價，敬請見諒。</w:t>
            </w:r>
            <w:r>
              <w:rPr>
                <w:rFonts w:ascii="微軟正黑體" w:eastAsia="微軟正黑體" w:hAnsi="微軟正黑體" w:cs="微軟正黑體"/>
                <w:b/>
                <w:bCs/>
                <w:color w:val="0000FF"/>
                <w:szCs w:val="24"/>
              </w:rPr>
              <w:t xml:space="preserve">     </w:t>
            </w:r>
            <w:r>
              <w:rPr>
                <w:rFonts w:ascii="微軟正黑體" w:eastAsia="微軟正黑體" w:hAnsi="微軟正黑體" w:cs="微軟正黑體"/>
                <w:b/>
                <w:bCs/>
                <w:color w:val="000000"/>
                <w:szCs w:val="24"/>
              </w:rPr>
              <w:t xml:space="preserve">                                                                              </w:t>
            </w:r>
          </w:p>
        </w:tc>
      </w:tr>
      <w:tr w:rsidR="007800A2">
        <w:trPr>
          <w:cantSplit/>
          <w:trHeight w:val="454"/>
        </w:trPr>
        <w:tc>
          <w:tcPr>
            <w:tcW w:w="2908" w:type="dxa"/>
            <w:gridSpan w:val="2"/>
            <w:tcBorders>
              <w:top w:val="nil"/>
              <w:left w:val="nil"/>
              <w:bottom w:val="nil"/>
              <w:right w:val="nil"/>
            </w:tcBorders>
            <w:shd w:val="clear" w:color="auto" w:fill="F3F3F3"/>
            <w:vAlign w:val="center"/>
          </w:tcPr>
          <w:p w:rsidR="007800A2" w:rsidRDefault="007800A2">
            <w:pPr>
              <w:spacing w:line="240" w:lineRule="atLeast"/>
              <w:jc w:val="both"/>
              <w:rPr>
                <w:rFonts w:ascii="微軟正黑體" w:eastAsia="微軟正黑體" w:hAnsi="微軟正黑體" w:cs="微軟正黑體"/>
                <w:color w:val="000000"/>
                <w:szCs w:val="24"/>
              </w:rPr>
            </w:pPr>
            <w:r>
              <w:rPr>
                <w:rFonts w:ascii="微軟正黑體" w:eastAsia="微軟正黑體" w:hAnsi="Webdings" w:cs="微軟正黑體" w:hint="eastAsia"/>
                <w:color w:val="000000"/>
                <w:szCs w:val="24"/>
              </w:rPr>
              <w:sym w:font="Webdings" w:char="F0E4"/>
            </w:r>
            <w:r>
              <w:rPr>
                <w:rFonts w:ascii="微軟正黑體" w:eastAsia="微軟正黑體" w:hAnsi="微軟正黑體" w:cs="微軟正黑體" w:hint="eastAsia"/>
                <w:color w:val="000000"/>
                <w:szCs w:val="24"/>
              </w:rPr>
              <w:t>飯店內享用</w:t>
            </w:r>
          </w:p>
        </w:tc>
        <w:tc>
          <w:tcPr>
            <w:tcW w:w="3960" w:type="dxa"/>
            <w:gridSpan w:val="2"/>
            <w:tcBorders>
              <w:top w:val="nil"/>
              <w:left w:val="nil"/>
              <w:bottom w:val="nil"/>
              <w:right w:val="nil"/>
            </w:tcBorders>
            <w:shd w:val="clear" w:color="auto" w:fill="F3F3F3"/>
            <w:vAlign w:val="center"/>
          </w:tcPr>
          <w:p w:rsidR="007800A2" w:rsidRDefault="007800A2">
            <w:pPr>
              <w:snapToGrid w:val="0"/>
              <w:spacing w:line="240" w:lineRule="atLeast"/>
              <w:jc w:val="both"/>
              <w:rPr>
                <w:rFonts w:ascii="微軟正黑體" w:eastAsia="微軟正黑體" w:hAnsi="微軟正黑體" w:cs="微軟正黑體"/>
                <w:color w:val="000000"/>
                <w:szCs w:val="24"/>
              </w:rPr>
            </w:pPr>
            <w:r>
              <w:rPr>
                <w:rFonts w:ascii="微軟正黑體" w:eastAsia="微軟正黑體" w:hAnsi="Webdings" w:cs="微軟正黑體" w:hint="eastAsia"/>
                <w:color w:val="000000"/>
                <w:szCs w:val="24"/>
              </w:rPr>
              <w:sym w:font="Webdings" w:char="F0E4"/>
            </w:r>
            <w:r>
              <w:rPr>
                <w:rFonts w:ascii="微軟正黑體" w:eastAsia="微軟正黑體" w:hAnsi="微軟正黑體" w:cs="微軟正黑體" w:hint="eastAsia"/>
                <w:color w:val="000000"/>
                <w:szCs w:val="24"/>
              </w:rPr>
              <w:t>秋田米棒鍋物料理</w:t>
            </w:r>
          </w:p>
        </w:tc>
        <w:tc>
          <w:tcPr>
            <w:tcW w:w="3566" w:type="dxa"/>
            <w:gridSpan w:val="2"/>
            <w:tcBorders>
              <w:top w:val="nil"/>
              <w:left w:val="nil"/>
              <w:bottom w:val="nil"/>
              <w:right w:val="nil"/>
            </w:tcBorders>
            <w:shd w:val="clear" w:color="auto" w:fill="F3F3F3"/>
            <w:vAlign w:val="center"/>
          </w:tcPr>
          <w:p w:rsidR="007800A2" w:rsidRDefault="007800A2">
            <w:pPr>
              <w:spacing w:line="240" w:lineRule="atLeast"/>
              <w:jc w:val="both"/>
              <w:rPr>
                <w:rFonts w:ascii="微軟正黑體" w:eastAsia="微軟正黑體" w:hAnsi="微軟正黑體" w:cs="微軟正黑體"/>
                <w:color w:val="000000"/>
                <w:szCs w:val="24"/>
              </w:rPr>
            </w:pPr>
            <w:r>
              <w:rPr>
                <w:rFonts w:ascii="微軟正黑體" w:eastAsia="微軟正黑體" w:hAnsi="Webdings" w:cs="微軟正黑體" w:hint="eastAsia"/>
                <w:color w:val="000000"/>
                <w:szCs w:val="24"/>
              </w:rPr>
              <w:sym w:font="Webdings" w:char="F0E4"/>
            </w:r>
            <w:r>
              <w:rPr>
                <w:rFonts w:ascii="微軟正黑體" w:eastAsia="微軟正黑體" w:hAnsi="微軟正黑體" w:cs="微軟正黑體" w:hint="eastAsia"/>
                <w:color w:val="000000"/>
                <w:szCs w:val="24"/>
              </w:rPr>
              <w:t>機上精緻簡餐</w:t>
            </w:r>
          </w:p>
        </w:tc>
      </w:tr>
      <w:tr w:rsidR="007800A2">
        <w:trPr>
          <w:cantSplit/>
          <w:trHeight w:val="454"/>
        </w:trPr>
        <w:tc>
          <w:tcPr>
            <w:tcW w:w="10434" w:type="dxa"/>
            <w:gridSpan w:val="6"/>
            <w:tcBorders>
              <w:top w:val="nil"/>
              <w:left w:val="nil"/>
              <w:bottom w:val="nil"/>
              <w:right w:val="nil"/>
            </w:tcBorders>
            <w:shd w:val="clear" w:color="auto" w:fill="F3F3F3"/>
            <w:vAlign w:val="center"/>
          </w:tcPr>
          <w:p w:rsidR="007800A2" w:rsidRDefault="007800A2">
            <w:pPr>
              <w:spacing w:line="240" w:lineRule="atLeast"/>
              <w:jc w:val="both"/>
              <w:rPr>
                <w:rFonts w:ascii="微軟正黑體" w:eastAsia="微軟正黑體" w:hAnsi="微軟正黑體" w:cs="微軟正黑體"/>
                <w:color w:val="000000"/>
                <w:szCs w:val="24"/>
              </w:rPr>
            </w:pPr>
            <w:r>
              <w:rPr>
                <w:rFonts w:ascii="微軟正黑體" w:eastAsia="微軟正黑體" w:hAnsi="微軟正黑體" w:cs="微軟正黑體" w:hint="eastAsia"/>
                <w:color w:val="000000"/>
                <w:szCs w:val="24"/>
              </w:rPr>
              <w:t>宿：甜蜜溫暖的家</w:t>
            </w:r>
          </w:p>
        </w:tc>
      </w:tr>
    </w:tbl>
    <w:p w:rsidR="007800A2" w:rsidRDefault="007800A2">
      <w:pPr>
        <w:spacing w:line="240" w:lineRule="atLeast"/>
        <w:rPr>
          <w:rFonts w:ascii="新細明體" w:eastAsia="新細明體"/>
          <w:b/>
          <w:color w:val="000000"/>
          <w:sz w:val="16"/>
          <w:szCs w:val="16"/>
        </w:rPr>
      </w:pPr>
    </w:p>
    <w:p w:rsidR="007800A2" w:rsidRDefault="007800A2">
      <w:pPr>
        <w:spacing w:line="240" w:lineRule="atLeast"/>
        <w:rPr>
          <w:rFonts w:ascii="新細明體" w:eastAsia="新細明體"/>
          <w:b/>
          <w:color w:val="000000"/>
          <w:sz w:val="16"/>
          <w:szCs w:val="16"/>
        </w:rPr>
      </w:pPr>
    </w:p>
    <w:p w:rsidR="007800A2" w:rsidRDefault="007800A2">
      <w:pPr>
        <w:spacing w:line="240" w:lineRule="atLeast"/>
        <w:rPr>
          <w:rFonts w:ascii="新細明體" w:eastAsia="新細明體"/>
          <w:b/>
          <w:color w:val="000000"/>
          <w:sz w:val="16"/>
          <w:szCs w:val="16"/>
        </w:rPr>
      </w:pPr>
    </w:p>
    <w:p w:rsidR="007800A2" w:rsidRDefault="007800A2">
      <w:pPr>
        <w:spacing w:line="240" w:lineRule="atLeast"/>
        <w:rPr>
          <w:rFonts w:ascii="新細明體" w:eastAsia="新細明體"/>
          <w:b/>
          <w:color w:val="000000"/>
          <w:sz w:val="16"/>
          <w:szCs w:val="16"/>
        </w:rPr>
      </w:pPr>
    </w:p>
    <w:p w:rsidR="007800A2" w:rsidRDefault="007800A2">
      <w:pPr>
        <w:spacing w:line="240" w:lineRule="atLeast"/>
        <w:rPr>
          <w:rFonts w:ascii="新細明體" w:eastAsia="新細明體"/>
          <w:b/>
          <w:color w:val="000000"/>
          <w:sz w:val="16"/>
          <w:szCs w:val="16"/>
        </w:rPr>
      </w:pPr>
    </w:p>
    <w:p w:rsidR="007800A2" w:rsidRDefault="007800A2">
      <w:pPr>
        <w:spacing w:line="240" w:lineRule="atLeast"/>
        <w:rPr>
          <w:rFonts w:ascii="新細明體" w:eastAsia="新細明體"/>
          <w:b/>
          <w:color w:val="000000"/>
          <w:sz w:val="16"/>
          <w:szCs w:val="16"/>
        </w:rPr>
      </w:pPr>
      <w:r>
        <w:rPr>
          <w:noProof/>
        </w:rPr>
      </w:r>
      <w:r>
        <w:rPr>
          <w:rFonts w:ascii="新細明體" w:eastAsia="新細明體" w:hint="eastAsia"/>
          <w:b/>
          <w:color w:val="000000"/>
          <w:sz w:val="16"/>
          <w:szCs w:val="16"/>
        </w:rPr>
        <w:pict>
          <v:shape id="_x0000_i1030" type="#_x0000_t75" style="width:1in;height:1in">
            <v:imagedata r:id="rId6" o:title=""/>
          </v:shape>
        </w:pict>
      </w:r>
    </w:p>
    <w:p w:rsidR="007800A2" w:rsidRDefault="007800A2">
      <w:pPr>
        <w:spacing w:line="240" w:lineRule="atLeast"/>
        <w:rPr>
          <w:rFonts w:ascii="新細明體" w:eastAsia="新細明體"/>
          <w:sz w:val="20"/>
        </w:rPr>
      </w:pPr>
      <w:r>
        <w:rPr>
          <w:rFonts w:ascii="新細明體" w:eastAsia="新細明體" w:hAnsi="Wingdings 2" w:hint="eastAsia"/>
          <w:sz w:val="20"/>
        </w:rPr>
        <w:sym w:font="Wingdings 2" w:char="F06A"/>
      </w:r>
      <w:r>
        <w:rPr>
          <w:rFonts w:ascii="新細明體" w:hAnsi="新細明體" w:hint="eastAsia"/>
          <w:sz w:val="20"/>
        </w:rPr>
        <w:t>成團人數必須達到</w:t>
      </w:r>
      <w:r>
        <w:rPr>
          <w:rFonts w:ascii="新細明體" w:hAnsi="新細明體"/>
          <w:sz w:val="20"/>
        </w:rPr>
        <w:t>16</w:t>
      </w:r>
      <w:r>
        <w:rPr>
          <w:rFonts w:ascii="新細明體" w:hAnsi="新細明體" w:hint="eastAsia"/>
          <w:sz w:val="20"/>
        </w:rPr>
        <w:t>人以上，方可成團。</w:t>
      </w:r>
      <w:r>
        <w:rPr>
          <w:rFonts w:ascii="新細明體" w:eastAsia="新細明體"/>
          <w:sz w:val="20"/>
        </w:rPr>
        <w:br/>
      </w:r>
      <w:r>
        <w:rPr>
          <w:rFonts w:ascii="新細明體" w:eastAsia="新細明體" w:hAnsi="Wingdings 2" w:hint="eastAsia"/>
          <w:sz w:val="20"/>
        </w:rPr>
        <w:sym w:font="Wingdings 2" w:char="F06B"/>
      </w:r>
      <w:r>
        <w:rPr>
          <w:rFonts w:ascii="新細明體" w:hAnsi="新細明體" w:hint="eastAsia"/>
          <w:sz w:val="20"/>
        </w:rPr>
        <w:t>此團體必須團進團出，不可延回。</w:t>
      </w:r>
      <w:r>
        <w:rPr>
          <w:rFonts w:ascii="新細明體" w:eastAsia="新細明體"/>
          <w:sz w:val="20"/>
        </w:rPr>
        <w:br/>
      </w:r>
      <w:r>
        <w:rPr>
          <w:rFonts w:ascii="新細明體" w:eastAsia="新細明體" w:hAnsi="Wingdings 2" w:hint="eastAsia"/>
          <w:sz w:val="20"/>
        </w:rPr>
        <w:sym w:font="Wingdings 2" w:char="F06C"/>
      </w:r>
      <w:r>
        <w:rPr>
          <w:rFonts w:ascii="新細明體" w:hAnsi="新細明體" w:hint="eastAsia"/>
          <w:sz w:val="20"/>
        </w:rPr>
        <w:t>如遇行程景點休假、住宿飯店調整、或遇『如：天侯不佳、交通阻塞、、、等』不可抗拒之現象，本</w:t>
      </w:r>
      <w:r>
        <w:rPr>
          <w:rFonts w:ascii="新細明體" w:eastAsia="新細明體"/>
          <w:sz w:val="20"/>
        </w:rPr>
        <w:br/>
      </w:r>
      <w:r>
        <w:rPr>
          <w:rFonts w:ascii="新細明體" w:hAnsi="新細明體"/>
          <w:sz w:val="20"/>
        </w:rPr>
        <w:t xml:space="preserve">  </w:t>
      </w:r>
      <w:r>
        <w:rPr>
          <w:rFonts w:ascii="新細明體" w:hAnsi="新細明體" w:hint="eastAsia"/>
          <w:sz w:val="20"/>
        </w:rPr>
        <w:t>公司保有變更行程之權利。若有離隊視同放棄、恕不退費、敬請鑒諒！</w:t>
      </w:r>
      <w:r>
        <w:rPr>
          <w:rFonts w:ascii="新細明體" w:eastAsia="新細明體"/>
          <w:sz w:val="20"/>
        </w:rPr>
        <w:br/>
      </w:r>
      <w:r>
        <w:rPr>
          <w:rFonts w:ascii="新細明體" w:eastAsia="新細明體" w:hAnsi="Wingdings 2" w:hint="eastAsia"/>
          <w:sz w:val="20"/>
        </w:rPr>
        <w:sym w:font="Wingdings 2" w:char="F06D"/>
      </w:r>
      <w:r>
        <w:rPr>
          <w:rFonts w:ascii="新細明體" w:hAnsi="新細明體" w:hint="eastAsia"/>
          <w:sz w:val="20"/>
        </w:rPr>
        <w:t>如遇季節性的變化，將隨著季節性變更餐食內容，本公司保有變更餐食內容之權利。</w:t>
      </w:r>
      <w:r>
        <w:rPr>
          <w:rFonts w:ascii="新細明體" w:eastAsia="新細明體"/>
          <w:sz w:val="20"/>
        </w:rPr>
        <w:br/>
      </w:r>
      <w:r>
        <w:rPr>
          <w:rFonts w:ascii="新細明體" w:eastAsia="新細明體" w:hAnsi="Wingdings 2" w:hint="eastAsia"/>
          <w:sz w:val="20"/>
        </w:rPr>
        <w:sym w:font="Wingdings 2" w:char="F06E"/>
      </w:r>
      <w:r>
        <w:rPr>
          <w:rFonts w:ascii="新細明體" w:hAnsi="新細明體" w:hint="eastAsia"/>
          <w:sz w:val="20"/>
        </w:rPr>
        <w:t>遊覽行程全部使用合法綠牌車、安全有保障。</w:t>
      </w:r>
      <w:r>
        <w:rPr>
          <w:rFonts w:ascii="新細明體" w:eastAsia="新細明體"/>
          <w:sz w:val="20"/>
        </w:rPr>
        <w:br/>
      </w:r>
      <w:r>
        <w:rPr>
          <w:rFonts w:ascii="新細明體" w:eastAsia="新細明體" w:hAnsi="Wingdings 2" w:hint="eastAsia"/>
          <w:sz w:val="20"/>
        </w:rPr>
        <w:sym w:font="Wingdings 2" w:char="F06F"/>
      </w:r>
      <w:r>
        <w:rPr>
          <w:rFonts w:ascii="新細明體" w:hAnsi="新細明體" w:hint="eastAsia"/>
          <w:sz w:val="20"/>
        </w:rPr>
        <w:t>行程、班機時間、住宿飯店之確認，請以說明會資料為主。</w:t>
      </w:r>
      <w:r>
        <w:rPr>
          <w:rFonts w:ascii="新細明體" w:eastAsia="新細明體"/>
          <w:sz w:val="20"/>
        </w:rPr>
        <w:br/>
      </w:r>
      <w:r>
        <w:rPr>
          <w:rFonts w:ascii="新細明體" w:eastAsia="新細明體" w:hAnsi="Wingdings 2" w:hint="eastAsia"/>
          <w:sz w:val="20"/>
        </w:rPr>
        <w:sym w:font="Wingdings 2" w:char="F070"/>
      </w:r>
      <w:r>
        <w:rPr>
          <w:rFonts w:ascii="新細明體" w:hAnsi="新細明體" w:hint="eastAsia"/>
          <w:sz w:val="20"/>
        </w:rPr>
        <w:t>請確認護照有效期限，需有於本行程回國日起算</w:t>
      </w:r>
      <w:r>
        <w:rPr>
          <w:rFonts w:ascii="新細明體" w:hAnsi="新細明體"/>
          <w:sz w:val="20"/>
        </w:rPr>
        <w:t>6</w:t>
      </w:r>
      <w:r>
        <w:rPr>
          <w:rFonts w:ascii="新細明體" w:hAnsi="新細明體" w:hint="eastAsia"/>
          <w:sz w:val="20"/>
        </w:rPr>
        <w:t>個月以上之效期。</w:t>
      </w:r>
      <w:r>
        <w:rPr>
          <w:rFonts w:ascii="新細明體" w:eastAsia="新細明體"/>
          <w:sz w:val="20"/>
        </w:rPr>
        <w:br/>
      </w:r>
      <w:r>
        <w:rPr>
          <w:rFonts w:ascii="新細明體" w:eastAsia="新細明體" w:hAnsi="Wingdings 2" w:hint="eastAsia"/>
          <w:sz w:val="20"/>
        </w:rPr>
        <w:sym w:font="Wingdings 2" w:char="F071"/>
      </w:r>
      <w:r>
        <w:rPr>
          <w:rFonts w:ascii="新細明體" w:hAnsi="新細明體" w:hint="eastAsia"/>
          <w:sz w:val="20"/>
        </w:rPr>
        <w:t>報名後，觀光局國外旅遊定型化契約書即生效力，變更或取消行程將依契約內容辦理。</w:t>
      </w:r>
      <w:r>
        <w:rPr>
          <w:rFonts w:ascii="新細明體" w:eastAsia="新細明體"/>
          <w:sz w:val="20"/>
        </w:rPr>
        <w:br/>
      </w:r>
      <w:r>
        <w:rPr>
          <w:rFonts w:ascii="MS Mincho" w:eastAsia="MS Mincho" w:hAnsi="MS Mincho" w:hint="eastAsia"/>
          <w:sz w:val="20"/>
        </w:rPr>
        <w:t>⑨</w:t>
      </w:r>
      <w:r>
        <w:rPr>
          <w:rFonts w:hint="eastAsia"/>
          <w:b/>
          <w:bCs/>
          <w:color w:val="FF0000"/>
          <w:sz w:val="20"/>
        </w:rPr>
        <w:t>包機起降參考時間，會因日本政府實際核准時間而有差異，故包機時間及降落城市以航空公司為最後確認。</w:t>
      </w:r>
      <w:r>
        <w:rPr>
          <w:b/>
          <w:bCs/>
          <w:color w:val="FF0000"/>
          <w:sz w:val="20"/>
        </w:rPr>
        <w:br/>
      </w:r>
      <w:r>
        <w:rPr>
          <w:rFonts w:ascii="MS Mincho" w:eastAsia="MS Mincho" w:hAnsi="MS Mincho" w:hint="eastAsia"/>
          <w:sz w:val="20"/>
        </w:rPr>
        <w:t>⑩</w:t>
      </w:r>
      <w:r>
        <w:rPr>
          <w:rFonts w:hint="eastAsia"/>
          <w:b/>
          <w:bCs/>
          <w:color w:val="FF0000"/>
          <w:sz w:val="20"/>
        </w:rPr>
        <w:t>若因航空公司或不可抗力因素，而變動包機航班時間及降落城市，造成團體行程變更或增加餐食或減少餐食，</w:t>
      </w:r>
      <w:r>
        <w:rPr>
          <w:b/>
          <w:bCs/>
          <w:color w:val="FF0000"/>
          <w:sz w:val="20"/>
        </w:rPr>
        <w:br/>
        <w:t xml:space="preserve">  </w:t>
      </w:r>
      <w:r>
        <w:rPr>
          <w:rFonts w:hint="eastAsia"/>
          <w:b/>
          <w:bCs/>
          <w:color w:val="FF0000"/>
          <w:sz w:val="20"/>
        </w:rPr>
        <w:t>本公司</w:t>
      </w:r>
      <w:r>
        <w:rPr>
          <w:rFonts w:hint="eastAsia"/>
          <w:b/>
          <w:bCs/>
          <w:color w:val="FF0000"/>
          <w:sz w:val="20"/>
          <w:u w:val="single"/>
        </w:rPr>
        <w:t>不另行加價，亦不減價</w:t>
      </w:r>
      <w:r>
        <w:rPr>
          <w:rFonts w:hint="eastAsia"/>
          <w:b/>
          <w:bCs/>
          <w:color w:val="FF0000"/>
          <w:sz w:val="20"/>
        </w:rPr>
        <w:t>，敬請見諒。</w:t>
      </w:r>
      <w:r>
        <w:rPr>
          <w:rFonts w:ascii="新細明體" w:eastAsia="新細明體"/>
          <w:sz w:val="20"/>
        </w:rPr>
        <w:br/>
      </w:r>
      <w:r>
        <w:rPr>
          <w:rFonts w:ascii="新細明體" w:hAnsi="新細明體" w:hint="eastAsia"/>
          <w:sz w:val="20"/>
        </w:rPr>
        <w:t>【</w:t>
      </w:r>
      <w:r>
        <w:rPr>
          <w:rFonts w:ascii="新細明體" w:hAnsi="新細明體" w:hint="eastAsia"/>
          <w:b/>
          <w:bCs/>
          <w:color w:val="FF0000"/>
          <w:sz w:val="20"/>
        </w:rPr>
        <w:t>本行程之各項內容及價格因季節、氣侯等因素而有所變動、請依出發前說明會資料為主，不另行通知</w:t>
      </w:r>
      <w:r>
        <w:rPr>
          <w:rFonts w:ascii="新細明體" w:hAnsi="新細明體" w:hint="eastAsia"/>
          <w:sz w:val="20"/>
        </w:rPr>
        <w:t>】</w:t>
      </w:r>
      <w:r>
        <w:pict>
          <v:shape id="_x0000_i1031" type="#_x0000_t75" style="width:1in;height:1in">
            <v:imagedata r:id="rId6" o:title=""/>
          </v:shape>
        </w:pict>
      </w:r>
    </w:p>
    <w:p w:rsidR="007800A2" w:rsidRDefault="007800A2"/>
    <w:p w:rsidR="007800A2" w:rsidRDefault="007800A2"/>
    <w:p w:rsidR="007800A2" w:rsidRDefault="007800A2"/>
    <w:p w:rsidR="007800A2" w:rsidRDefault="007800A2"/>
    <w:p w:rsidR="007800A2" w:rsidRDefault="007800A2"/>
    <w:p w:rsidR="007800A2" w:rsidRDefault="007800A2"/>
    <w:p w:rsidR="007800A2" w:rsidRDefault="007800A2"/>
    <w:p w:rsidR="007800A2" w:rsidRDefault="007800A2"/>
    <w:p w:rsidR="007800A2" w:rsidRDefault="007800A2"/>
    <w:sectPr w:rsidR="007800A2" w:rsidSect="007800A2">
      <w:headerReference w:type="default" r:id="rId13"/>
      <w:pgSz w:w="11906" w:h="16838"/>
      <w:pgMar w:top="360" w:right="746" w:bottom="180" w:left="72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0A2" w:rsidRDefault="007800A2">
      <w:r>
        <w:separator/>
      </w:r>
    </w:p>
  </w:endnote>
  <w:endnote w:type="continuationSeparator" w:id="0">
    <w:p w:rsidR="007800A2" w:rsidRDefault="0078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冼极"/>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中隸書">
    <w:panose1 w:val="00000000000000000000"/>
    <w:charset w:val="88"/>
    <w:family w:val="modern"/>
    <w:notTrueType/>
    <w:pitch w:val="default"/>
    <w:sig w:usb0="00000001" w:usb1="08080000" w:usb2="00000010" w:usb3="00000000" w:csb0="00100000" w:csb1="00000000"/>
  </w:font>
  <w:font w:name="儱">
    <w:altName w:val="Symbol"/>
    <w:panose1 w:val="00000000000000000000"/>
    <w:charset w:val="02"/>
    <w:family w:val="roman"/>
    <w:notTrueType/>
    <w:pitch w:val="default"/>
  </w:font>
  <w:font w:name="MS Mincho">
    <w:altName w:val=" "/>
    <w:panose1 w:val="02020609040205080304"/>
    <w:charset w:val="80"/>
    <w:family w:val="modern"/>
    <w:pitch w:val="fixed"/>
    <w:sig w:usb0="E00002FF" w:usb1="6AC7FDFB" w:usb2="00000012" w:usb3="00000000" w:csb0="0002009F" w:csb1="00000000"/>
  </w:font>
  <w:font w:name="標楷體">
    <w:panose1 w:val="03000509000000000000"/>
    <w:charset w:val="88"/>
    <w:family w:val="script"/>
    <w:pitch w:val="fixed"/>
    <w:sig w:usb0="00000003" w:usb1="080E0000" w:usb2="00000016" w:usb3="00000000" w:csb0="00100001" w:csb1="00000000"/>
  </w:font>
  <w:font w:name="MS Gothic">
    <w:altName w:val=" "/>
    <w:panose1 w:val="020B0609070205080204"/>
    <w:charset w:val="80"/>
    <w:family w:val="modern"/>
    <w:pitch w:val="fixed"/>
    <w:sig w:usb0="E00002FF" w:usb1="6AC7FDFB" w:usb2="00000012" w:usb3="00000000" w:csb0="0002009F" w:csb1="00000000"/>
  </w:font>
  <w:font w:name="全真行書">
    <w:panose1 w:val="00000000000000000000"/>
    <w:charset w:val="88"/>
    <w:family w:val="modern"/>
    <w:notTrueType/>
    <w:pitch w:val="default"/>
    <w:sig w:usb0="00000001" w:usb1="08080000" w:usb2="00000010" w:usb3="00000000" w:csb0="00100000" w:csb1="00000000"/>
  </w:font>
  <w:font w:name="全真楷書">
    <w:panose1 w:val="00000000000000000000"/>
    <w:charset w:val="88"/>
    <w:family w:val="moder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中圓體">
    <w:panose1 w:val="00000000000000000000"/>
    <w:charset w:val="88"/>
    <w:family w:val="modern"/>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0A2" w:rsidRDefault="007800A2">
      <w:r>
        <w:separator/>
      </w:r>
    </w:p>
  </w:footnote>
  <w:footnote w:type="continuationSeparator" w:id="0">
    <w:p w:rsidR="007800A2" w:rsidRDefault="00780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A2" w:rsidRDefault="007800A2">
    <w:pPr>
      <w:pStyle w:val="Header"/>
    </w:pPr>
    <w:r>
      <w:rPr>
        <w:rFonts w:hint="eastAsia"/>
      </w:rPr>
      <w:t>能登假期</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noPunctuationKerning/>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22E"/>
    <w:rsid w:val="000114BC"/>
    <w:rsid w:val="00020CB7"/>
    <w:rsid w:val="00033E62"/>
    <w:rsid w:val="00037BA1"/>
    <w:rsid w:val="000474BC"/>
    <w:rsid w:val="0005032E"/>
    <w:rsid w:val="000538FF"/>
    <w:rsid w:val="0005428E"/>
    <w:rsid w:val="0005687F"/>
    <w:rsid w:val="00060E2F"/>
    <w:rsid w:val="00063F76"/>
    <w:rsid w:val="000651D8"/>
    <w:rsid w:val="00070B6B"/>
    <w:rsid w:val="000731AE"/>
    <w:rsid w:val="000752D9"/>
    <w:rsid w:val="000760C4"/>
    <w:rsid w:val="00083ED7"/>
    <w:rsid w:val="00084CEA"/>
    <w:rsid w:val="0008609A"/>
    <w:rsid w:val="00091B71"/>
    <w:rsid w:val="00094604"/>
    <w:rsid w:val="000A1313"/>
    <w:rsid w:val="000B3984"/>
    <w:rsid w:val="000C0865"/>
    <w:rsid w:val="000C3ACA"/>
    <w:rsid w:val="000D3259"/>
    <w:rsid w:val="000D5A1B"/>
    <w:rsid w:val="000D5DF6"/>
    <w:rsid w:val="000F4001"/>
    <w:rsid w:val="000F5271"/>
    <w:rsid w:val="00113B1C"/>
    <w:rsid w:val="00114C37"/>
    <w:rsid w:val="00114F77"/>
    <w:rsid w:val="001213AF"/>
    <w:rsid w:val="00125C71"/>
    <w:rsid w:val="00131DA4"/>
    <w:rsid w:val="00140648"/>
    <w:rsid w:val="00141C5B"/>
    <w:rsid w:val="0014380A"/>
    <w:rsid w:val="001461D1"/>
    <w:rsid w:val="001527BE"/>
    <w:rsid w:val="0016026B"/>
    <w:rsid w:val="001661EB"/>
    <w:rsid w:val="00167ADA"/>
    <w:rsid w:val="00167F3C"/>
    <w:rsid w:val="001770E4"/>
    <w:rsid w:val="001821E5"/>
    <w:rsid w:val="00190431"/>
    <w:rsid w:val="00194E4A"/>
    <w:rsid w:val="001A14B9"/>
    <w:rsid w:val="001A58FE"/>
    <w:rsid w:val="001A6597"/>
    <w:rsid w:val="001A77CE"/>
    <w:rsid w:val="001A7B09"/>
    <w:rsid w:val="001B2821"/>
    <w:rsid w:val="001B7A4A"/>
    <w:rsid w:val="001C60AA"/>
    <w:rsid w:val="001C7653"/>
    <w:rsid w:val="001C7D5A"/>
    <w:rsid w:val="001E01B4"/>
    <w:rsid w:val="001E68A6"/>
    <w:rsid w:val="001E74C3"/>
    <w:rsid w:val="001E78BA"/>
    <w:rsid w:val="001F1927"/>
    <w:rsid w:val="001F612A"/>
    <w:rsid w:val="001F7791"/>
    <w:rsid w:val="002131DF"/>
    <w:rsid w:val="00216BED"/>
    <w:rsid w:val="00221CF8"/>
    <w:rsid w:val="00223CD7"/>
    <w:rsid w:val="0022538E"/>
    <w:rsid w:val="00232E57"/>
    <w:rsid w:val="00234EDD"/>
    <w:rsid w:val="0023550E"/>
    <w:rsid w:val="00236B95"/>
    <w:rsid w:val="00244AB5"/>
    <w:rsid w:val="00247E6D"/>
    <w:rsid w:val="00262E48"/>
    <w:rsid w:val="0026315B"/>
    <w:rsid w:val="0026597D"/>
    <w:rsid w:val="00267BA5"/>
    <w:rsid w:val="00273AFB"/>
    <w:rsid w:val="00277AF0"/>
    <w:rsid w:val="002805A7"/>
    <w:rsid w:val="0028169D"/>
    <w:rsid w:val="00293741"/>
    <w:rsid w:val="00294C36"/>
    <w:rsid w:val="002976FF"/>
    <w:rsid w:val="002A6ECE"/>
    <w:rsid w:val="002B6194"/>
    <w:rsid w:val="002C1AC1"/>
    <w:rsid w:val="002C6A7C"/>
    <w:rsid w:val="002D52C0"/>
    <w:rsid w:val="002E3CE5"/>
    <w:rsid w:val="002F615E"/>
    <w:rsid w:val="002F6D81"/>
    <w:rsid w:val="00304F56"/>
    <w:rsid w:val="00313EEC"/>
    <w:rsid w:val="00321CB4"/>
    <w:rsid w:val="0032529F"/>
    <w:rsid w:val="0034319B"/>
    <w:rsid w:val="003452D0"/>
    <w:rsid w:val="003454ED"/>
    <w:rsid w:val="003527E3"/>
    <w:rsid w:val="00366D8A"/>
    <w:rsid w:val="00373E70"/>
    <w:rsid w:val="00377878"/>
    <w:rsid w:val="00382F25"/>
    <w:rsid w:val="00385DC7"/>
    <w:rsid w:val="00387F60"/>
    <w:rsid w:val="00390F44"/>
    <w:rsid w:val="00395CFB"/>
    <w:rsid w:val="003A3FC0"/>
    <w:rsid w:val="003A7364"/>
    <w:rsid w:val="003B522E"/>
    <w:rsid w:val="003C3FAE"/>
    <w:rsid w:val="003C5BB4"/>
    <w:rsid w:val="003D1FA5"/>
    <w:rsid w:val="003E3785"/>
    <w:rsid w:val="003E60BD"/>
    <w:rsid w:val="003F10C0"/>
    <w:rsid w:val="003F2777"/>
    <w:rsid w:val="003F66AB"/>
    <w:rsid w:val="00404DAC"/>
    <w:rsid w:val="00406043"/>
    <w:rsid w:val="0041772F"/>
    <w:rsid w:val="00420472"/>
    <w:rsid w:val="0043269A"/>
    <w:rsid w:val="0043790B"/>
    <w:rsid w:val="00445823"/>
    <w:rsid w:val="00451DD0"/>
    <w:rsid w:val="004559AD"/>
    <w:rsid w:val="004571E0"/>
    <w:rsid w:val="004618C6"/>
    <w:rsid w:val="00462536"/>
    <w:rsid w:val="00471B7A"/>
    <w:rsid w:val="00480B0B"/>
    <w:rsid w:val="0048539C"/>
    <w:rsid w:val="004864D6"/>
    <w:rsid w:val="00491341"/>
    <w:rsid w:val="00493E67"/>
    <w:rsid w:val="0049658C"/>
    <w:rsid w:val="004978D5"/>
    <w:rsid w:val="004A1042"/>
    <w:rsid w:val="004A3D87"/>
    <w:rsid w:val="004A6B05"/>
    <w:rsid w:val="004B5B11"/>
    <w:rsid w:val="004B5EAB"/>
    <w:rsid w:val="004B7855"/>
    <w:rsid w:val="004C37F5"/>
    <w:rsid w:val="004C6396"/>
    <w:rsid w:val="004E0390"/>
    <w:rsid w:val="004E254A"/>
    <w:rsid w:val="004F5A2D"/>
    <w:rsid w:val="005022BE"/>
    <w:rsid w:val="00506FFA"/>
    <w:rsid w:val="00511A6E"/>
    <w:rsid w:val="0051279D"/>
    <w:rsid w:val="005138A7"/>
    <w:rsid w:val="00520B8F"/>
    <w:rsid w:val="00563CDC"/>
    <w:rsid w:val="00567892"/>
    <w:rsid w:val="0057401D"/>
    <w:rsid w:val="0058022E"/>
    <w:rsid w:val="00581B39"/>
    <w:rsid w:val="00581B40"/>
    <w:rsid w:val="00583FE9"/>
    <w:rsid w:val="00596F83"/>
    <w:rsid w:val="005A1CBE"/>
    <w:rsid w:val="005A300E"/>
    <w:rsid w:val="005B2E88"/>
    <w:rsid w:val="005B5DD5"/>
    <w:rsid w:val="005C4E6B"/>
    <w:rsid w:val="005C70AF"/>
    <w:rsid w:val="005D39E0"/>
    <w:rsid w:val="005D4C7D"/>
    <w:rsid w:val="005E2B43"/>
    <w:rsid w:val="005F1824"/>
    <w:rsid w:val="005F5F09"/>
    <w:rsid w:val="00604EA8"/>
    <w:rsid w:val="00616817"/>
    <w:rsid w:val="00622293"/>
    <w:rsid w:val="00630246"/>
    <w:rsid w:val="006338CC"/>
    <w:rsid w:val="006409CD"/>
    <w:rsid w:val="00641E94"/>
    <w:rsid w:val="00646055"/>
    <w:rsid w:val="0065573F"/>
    <w:rsid w:val="006659A9"/>
    <w:rsid w:val="006825B7"/>
    <w:rsid w:val="00682DD9"/>
    <w:rsid w:val="006855BA"/>
    <w:rsid w:val="00685DB9"/>
    <w:rsid w:val="00697378"/>
    <w:rsid w:val="006974AB"/>
    <w:rsid w:val="006A0D9F"/>
    <w:rsid w:val="006B1768"/>
    <w:rsid w:val="006B385D"/>
    <w:rsid w:val="006C0BCB"/>
    <w:rsid w:val="006C1440"/>
    <w:rsid w:val="006C6D1E"/>
    <w:rsid w:val="006C72CF"/>
    <w:rsid w:val="006E1437"/>
    <w:rsid w:val="007063BA"/>
    <w:rsid w:val="00717A30"/>
    <w:rsid w:val="00720269"/>
    <w:rsid w:val="0074074E"/>
    <w:rsid w:val="00741B54"/>
    <w:rsid w:val="00744B96"/>
    <w:rsid w:val="0074693C"/>
    <w:rsid w:val="00751BA2"/>
    <w:rsid w:val="007609C5"/>
    <w:rsid w:val="007613C2"/>
    <w:rsid w:val="00777C4C"/>
    <w:rsid w:val="007800A2"/>
    <w:rsid w:val="00783DCF"/>
    <w:rsid w:val="00794ED3"/>
    <w:rsid w:val="007A3001"/>
    <w:rsid w:val="007A3404"/>
    <w:rsid w:val="007B2B1F"/>
    <w:rsid w:val="007D05B3"/>
    <w:rsid w:val="007D13E3"/>
    <w:rsid w:val="007D1CCB"/>
    <w:rsid w:val="007D3D62"/>
    <w:rsid w:val="007D7A08"/>
    <w:rsid w:val="007E1E96"/>
    <w:rsid w:val="007F4BCC"/>
    <w:rsid w:val="00800954"/>
    <w:rsid w:val="00807095"/>
    <w:rsid w:val="008079F2"/>
    <w:rsid w:val="008129AC"/>
    <w:rsid w:val="00815D63"/>
    <w:rsid w:val="0082184C"/>
    <w:rsid w:val="008234D2"/>
    <w:rsid w:val="008320CC"/>
    <w:rsid w:val="00833387"/>
    <w:rsid w:val="00843389"/>
    <w:rsid w:val="00846599"/>
    <w:rsid w:val="00866917"/>
    <w:rsid w:val="00866CA2"/>
    <w:rsid w:val="00874CC4"/>
    <w:rsid w:val="00884CFB"/>
    <w:rsid w:val="00894C6C"/>
    <w:rsid w:val="008C2B2B"/>
    <w:rsid w:val="008C2D50"/>
    <w:rsid w:val="008D7474"/>
    <w:rsid w:val="008E41DA"/>
    <w:rsid w:val="008E5C00"/>
    <w:rsid w:val="008E6965"/>
    <w:rsid w:val="008F196F"/>
    <w:rsid w:val="008F43C5"/>
    <w:rsid w:val="009007B6"/>
    <w:rsid w:val="00904E8E"/>
    <w:rsid w:val="0091576B"/>
    <w:rsid w:val="00921973"/>
    <w:rsid w:val="00926A77"/>
    <w:rsid w:val="00932B6D"/>
    <w:rsid w:val="00933DA5"/>
    <w:rsid w:val="009444A5"/>
    <w:rsid w:val="00950E2C"/>
    <w:rsid w:val="00952E08"/>
    <w:rsid w:val="00960847"/>
    <w:rsid w:val="0096175F"/>
    <w:rsid w:val="00966145"/>
    <w:rsid w:val="0096775F"/>
    <w:rsid w:val="00967823"/>
    <w:rsid w:val="00974C4F"/>
    <w:rsid w:val="009953F9"/>
    <w:rsid w:val="009A4700"/>
    <w:rsid w:val="009A5D6B"/>
    <w:rsid w:val="009B4EC3"/>
    <w:rsid w:val="009C07BD"/>
    <w:rsid w:val="009C2996"/>
    <w:rsid w:val="009C7C0D"/>
    <w:rsid w:val="009D2F7B"/>
    <w:rsid w:val="009E26C7"/>
    <w:rsid w:val="009F351E"/>
    <w:rsid w:val="009F37FF"/>
    <w:rsid w:val="00A204FA"/>
    <w:rsid w:val="00A24830"/>
    <w:rsid w:val="00A25FE6"/>
    <w:rsid w:val="00A26711"/>
    <w:rsid w:val="00A26D52"/>
    <w:rsid w:val="00A3418C"/>
    <w:rsid w:val="00A52519"/>
    <w:rsid w:val="00A56457"/>
    <w:rsid w:val="00A63773"/>
    <w:rsid w:val="00A66575"/>
    <w:rsid w:val="00A72062"/>
    <w:rsid w:val="00A73EA6"/>
    <w:rsid w:val="00A82101"/>
    <w:rsid w:val="00A8262D"/>
    <w:rsid w:val="00A84B5B"/>
    <w:rsid w:val="00AA2020"/>
    <w:rsid w:val="00AA58E6"/>
    <w:rsid w:val="00AB4013"/>
    <w:rsid w:val="00AB5DBC"/>
    <w:rsid w:val="00AB63AC"/>
    <w:rsid w:val="00AC0085"/>
    <w:rsid w:val="00AC1CE4"/>
    <w:rsid w:val="00AC6FA2"/>
    <w:rsid w:val="00AC7373"/>
    <w:rsid w:val="00AD03D0"/>
    <w:rsid w:val="00AD6038"/>
    <w:rsid w:val="00AD6869"/>
    <w:rsid w:val="00AE2473"/>
    <w:rsid w:val="00AE5238"/>
    <w:rsid w:val="00AE7536"/>
    <w:rsid w:val="00B052FA"/>
    <w:rsid w:val="00B058E9"/>
    <w:rsid w:val="00B07B4B"/>
    <w:rsid w:val="00B168CE"/>
    <w:rsid w:val="00B22320"/>
    <w:rsid w:val="00B24451"/>
    <w:rsid w:val="00B30578"/>
    <w:rsid w:val="00B3211A"/>
    <w:rsid w:val="00B35EE0"/>
    <w:rsid w:val="00B40C53"/>
    <w:rsid w:val="00B45F5A"/>
    <w:rsid w:val="00B4652C"/>
    <w:rsid w:val="00B56400"/>
    <w:rsid w:val="00B617D4"/>
    <w:rsid w:val="00B64BA3"/>
    <w:rsid w:val="00B6584E"/>
    <w:rsid w:val="00B804D0"/>
    <w:rsid w:val="00B826DE"/>
    <w:rsid w:val="00B82C98"/>
    <w:rsid w:val="00B85DCA"/>
    <w:rsid w:val="00BA1135"/>
    <w:rsid w:val="00BA2ACD"/>
    <w:rsid w:val="00BB037B"/>
    <w:rsid w:val="00BB2AB8"/>
    <w:rsid w:val="00BC0BA2"/>
    <w:rsid w:val="00BC5FF2"/>
    <w:rsid w:val="00BD20D7"/>
    <w:rsid w:val="00BE0865"/>
    <w:rsid w:val="00BF1287"/>
    <w:rsid w:val="00C004C0"/>
    <w:rsid w:val="00C00BCA"/>
    <w:rsid w:val="00C05D39"/>
    <w:rsid w:val="00C10E42"/>
    <w:rsid w:val="00C139DA"/>
    <w:rsid w:val="00C2006A"/>
    <w:rsid w:val="00C22B65"/>
    <w:rsid w:val="00C23346"/>
    <w:rsid w:val="00C3072C"/>
    <w:rsid w:val="00C33A42"/>
    <w:rsid w:val="00C35CDC"/>
    <w:rsid w:val="00C4104C"/>
    <w:rsid w:val="00C445A2"/>
    <w:rsid w:val="00C66489"/>
    <w:rsid w:val="00C739E3"/>
    <w:rsid w:val="00C754CF"/>
    <w:rsid w:val="00C80FA5"/>
    <w:rsid w:val="00C8749E"/>
    <w:rsid w:val="00C952F8"/>
    <w:rsid w:val="00CA1360"/>
    <w:rsid w:val="00CA24CE"/>
    <w:rsid w:val="00CA6D94"/>
    <w:rsid w:val="00CB2F19"/>
    <w:rsid w:val="00CB3C31"/>
    <w:rsid w:val="00CB68BB"/>
    <w:rsid w:val="00CC6449"/>
    <w:rsid w:val="00CD3670"/>
    <w:rsid w:val="00CD6028"/>
    <w:rsid w:val="00CE6AC6"/>
    <w:rsid w:val="00CE7257"/>
    <w:rsid w:val="00CF2428"/>
    <w:rsid w:val="00CF451D"/>
    <w:rsid w:val="00D1682E"/>
    <w:rsid w:val="00D33147"/>
    <w:rsid w:val="00D33BCC"/>
    <w:rsid w:val="00D33FD2"/>
    <w:rsid w:val="00D41509"/>
    <w:rsid w:val="00D51EB4"/>
    <w:rsid w:val="00D579FE"/>
    <w:rsid w:val="00D72425"/>
    <w:rsid w:val="00D809F3"/>
    <w:rsid w:val="00D829EB"/>
    <w:rsid w:val="00D96852"/>
    <w:rsid w:val="00D96BCB"/>
    <w:rsid w:val="00DB0DBF"/>
    <w:rsid w:val="00DB10B6"/>
    <w:rsid w:val="00DC30BB"/>
    <w:rsid w:val="00DC453B"/>
    <w:rsid w:val="00DD2F6D"/>
    <w:rsid w:val="00DE331A"/>
    <w:rsid w:val="00DE38FA"/>
    <w:rsid w:val="00DF544B"/>
    <w:rsid w:val="00E0228A"/>
    <w:rsid w:val="00E037E2"/>
    <w:rsid w:val="00E04D59"/>
    <w:rsid w:val="00E05A57"/>
    <w:rsid w:val="00E077EB"/>
    <w:rsid w:val="00E10BC2"/>
    <w:rsid w:val="00E128F7"/>
    <w:rsid w:val="00E165E6"/>
    <w:rsid w:val="00E17FB4"/>
    <w:rsid w:val="00E259E0"/>
    <w:rsid w:val="00E26992"/>
    <w:rsid w:val="00E27933"/>
    <w:rsid w:val="00E4481E"/>
    <w:rsid w:val="00E46148"/>
    <w:rsid w:val="00E462F1"/>
    <w:rsid w:val="00E47464"/>
    <w:rsid w:val="00E54018"/>
    <w:rsid w:val="00E55985"/>
    <w:rsid w:val="00E613CE"/>
    <w:rsid w:val="00E64D49"/>
    <w:rsid w:val="00E7404B"/>
    <w:rsid w:val="00E75539"/>
    <w:rsid w:val="00E77C04"/>
    <w:rsid w:val="00E82DC4"/>
    <w:rsid w:val="00E842B4"/>
    <w:rsid w:val="00E861FD"/>
    <w:rsid w:val="00E96835"/>
    <w:rsid w:val="00EA07A7"/>
    <w:rsid w:val="00EA1C37"/>
    <w:rsid w:val="00EA3F10"/>
    <w:rsid w:val="00EA6933"/>
    <w:rsid w:val="00EB2BE5"/>
    <w:rsid w:val="00EC2852"/>
    <w:rsid w:val="00EC295A"/>
    <w:rsid w:val="00EC5D42"/>
    <w:rsid w:val="00EE2CC7"/>
    <w:rsid w:val="00EE672C"/>
    <w:rsid w:val="00EF1C09"/>
    <w:rsid w:val="00EF7D55"/>
    <w:rsid w:val="00F035F8"/>
    <w:rsid w:val="00F15A53"/>
    <w:rsid w:val="00F21D60"/>
    <w:rsid w:val="00F24F35"/>
    <w:rsid w:val="00F302F5"/>
    <w:rsid w:val="00F345C5"/>
    <w:rsid w:val="00F349BD"/>
    <w:rsid w:val="00F418CA"/>
    <w:rsid w:val="00F42007"/>
    <w:rsid w:val="00F42C5C"/>
    <w:rsid w:val="00F51B5B"/>
    <w:rsid w:val="00F5356A"/>
    <w:rsid w:val="00F56394"/>
    <w:rsid w:val="00F60238"/>
    <w:rsid w:val="00F6300D"/>
    <w:rsid w:val="00F641F9"/>
    <w:rsid w:val="00F7090D"/>
    <w:rsid w:val="00F86757"/>
    <w:rsid w:val="00F87B9F"/>
    <w:rsid w:val="00F97862"/>
    <w:rsid w:val="00FA40A3"/>
    <w:rsid w:val="00FA53EF"/>
    <w:rsid w:val="00FA664E"/>
    <w:rsid w:val="00FA6E4D"/>
    <w:rsid w:val="00FD06C8"/>
    <w:rsid w:val="00FD75F3"/>
    <w:rsid w:val="00FE04DE"/>
    <w:rsid w:val="00FE467D"/>
    <w:rsid w:val="00FF5334"/>
    <w:rsid w:val="0EB51BC0"/>
    <w:rsid w:val="109711DC"/>
    <w:rsid w:val="137933BA"/>
    <w:rsid w:val="21C00E05"/>
    <w:rsid w:val="4F420163"/>
    <w:rsid w:val="54D22D4E"/>
    <w:rsid w:val="5B6C7C2E"/>
    <w:rsid w:val="70D05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6">
    <w:name w:val="超連結16"/>
    <w:rPr>
      <w:color w:val="0033CC"/>
      <w:u w:val="none"/>
    </w:rPr>
  </w:style>
  <w:style w:type="character" w:customStyle="1" w:styleId="ui-button-text14">
    <w:name w:val="ui-button-text14"/>
  </w:style>
  <w:style w:type="character" w:styleId="Emphasis">
    <w:name w:val="Emphasis"/>
    <w:basedOn w:val="DefaultParagraphFont"/>
    <w:uiPriority w:val="20"/>
    <w:qFormat/>
    <w:rPr>
      <w:i/>
    </w:rPr>
  </w:style>
  <w:style w:type="character" w:styleId="CommentReference">
    <w:name w:val="annotation reference"/>
    <w:basedOn w:val="DefaultParagraphFont"/>
    <w:uiPriority w:val="99"/>
    <w:semiHidden/>
    <w:rPr>
      <w:sz w:val="18"/>
    </w:rPr>
  </w:style>
  <w:style w:type="character" w:customStyle="1" w:styleId="body131">
    <w:name w:val="body131"/>
    <w:rPr>
      <w:color w:val="2D2D2D"/>
      <w:sz w:val="18"/>
    </w:rPr>
  </w:style>
  <w:style w:type="character" w:customStyle="1" w:styleId="txt-pp">
    <w:name w:val="txt-pp"/>
    <w:basedOn w:val="DefaultParagraphFont"/>
    <w:rPr>
      <w:rFonts w:cs="Times New Roman"/>
    </w:rPr>
  </w:style>
  <w:style w:type="character" w:styleId="Hyperlink">
    <w:name w:val="Hyperlink"/>
    <w:basedOn w:val="DefaultParagraphFont"/>
    <w:uiPriority w:val="99"/>
    <w:rPr>
      <w:color w:val="0066CC"/>
      <w:u w:val="none"/>
    </w:rPr>
  </w:style>
  <w:style w:type="character" w:customStyle="1" w:styleId="style361">
    <w:name w:val="style361"/>
    <w:basedOn w:val="DefaultParagraphFont"/>
    <w:rPr>
      <w:rFonts w:cs="Times New Roman"/>
    </w:rPr>
  </w:style>
  <w:style w:type="character" w:customStyle="1" w:styleId="class5">
    <w:name w:val="class5"/>
    <w:rPr>
      <w:sz w:val="20"/>
      <w:vertAlign w:val="baseline"/>
    </w:rPr>
  </w:style>
  <w:style w:type="character" w:customStyle="1" w:styleId="1">
    <w:name w:val="內文1"/>
    <w:rPr>
      <w:color w:val="666666"/>
      <w:sz w:val="24"/>
      <w:u w:val="none"/>
    </w:rPr>
  </w:style>
  <w:style w:type="character" w:customStyle="1" w:styleId="HTMLPreformattedChar">
    <w:name w:val="HTML Preformatted Char"/>
    <w:link w:val="HTMLPreformatted"/>
    <w:locked/>
    <w:rPr>
      <w:rFonts w:ascii="Arial Unicode MS" w:eastAsia="Arial Unicode MS" w:hAnsi="Arial Unicode MS"/>
    </w:rPr>
  </w:style>
  <w:style w:type="character" w:customStyle="1" w:styleId="toplink1">
    <w:name w:val="toplink1"/>
    <w:rPr>
      <w:rFonts w:ascii="Arial" w:hAnsi="Arial"/>
      <w:color w:val="333333"/>
      <w:sz w:val="16"/>
      <w:u w:val="none"/>
    </w:rPr>
  </w:style>
  <w:style w:type="character" w:styleId="HTMLCode">
    <w:name w:val="HTML Code"/>
    <w:basedOn w:val="DefaultParagraphFont"/>
    <w:uiPriority w:val="99"/>
    <w:rPr>
      <w:rFonts w:ascii="Courier New" w:hAnsi="Courier New"/>
      <w:sz w:val="20"/>
    </w:rPr>
  </w:style>
  <w:style w:type="character" w:styleId="HTMLDefinition">
    <w:name w:val="HTML Definition"/>
    <w:basedOn w:val="DefaultParagraphFont"/>
    <w:uiPriority w:val="99"/>
  </w:style>
  <w:style w:type="character" w:customStyle="1" w:styleId="style42">
    <w:name w:val="style42"/>
    <w:rPr>
      <w:rFonts w:ascii="Verdana" w:hAnsi="Verdana"/>
      <w:color w:val="646464"/>
      <w:sz w:val="20"/>
    </w:rPr>
  </w:style>
  <w:style w:type="character" w:customStyle="1" w:styleId="text12tr1">
    <w:name w:val="text_12tr1"/>
    <w:rPr>
      <w:color w:val="FF6600"/>
      <w:sz w:val="18"/>
    </w:rPr>
  </w:style>
  <w:style w:type="character" w:styleId="HTMLCite">
    <w:name w:val="HTML Cite"/>
    <w:basedOn w:val="DefaultParagraphFont"/>
    <w:uiPriority w:val="99"/>
    <w:rPr>
      <w:color w:val="0066CC"/>
      <w:u w:val="none"/>
    </w:rPr>
  </w:style>
  <w:style w:type="character" w:customStyle="1" w:styleId="daycto1">
    <w:name w:val="day_cto1"/>
    <w:rPr>
      <w:color w:val="00659C"/>
      <w:sz w:val="20"/>
    </w:rPr>
  </w:style>
  <w:style w:type="character" w:customStyle="1" w:styleId="a11">
    <w:name w:val="a11"/>
    <w:rPr>
      <w:sz w:val="18"/>
    </w:rPr>
  </w:style>
  <w:style w:type="character" w:styleId="HTMLVariable">
    <w:name w:val="HTML Variable"/>
    <w:basedOn w:val="DefaultParagraphFont"/>
    <w:uiPriority w:val="99"/>
  </w:style>
  <w:style w:type="character" w:customStyle="1" w:styleId="postbody">
    <w:name w:val="postbody"/>
    <w:basedOn w:val="DefaultParagraphFont"/>
    <w:rPr>
      <w:rFonts w:cs="Times New Roman"/>
    </w:rPr>
  </w:style>
  <w:style w:type="character" w:customStyle="1" w:styleId="style38copy1">
    <w:name w:val="style38copy1"/>
    <w:rPr>
      <w:rFonts w:ascii="Arial" w:hAnsi="Arial"/>
      <w:b/>
      <w:color w:val="0066FF"/>
      <w:sz w:val="24"/>
      <w:u w:val="none"/>
    </w:rPr>
  </w:style>
  <w:style w:type="character" w:styleId="HTMLAcronym">
    <w:name w:val="HTML Acronym"/>
    <w:basedOn w:val="DefaultParagraphFont"/>
    <w:uiPriority w:val="99"/>
    <w:rPr>
      <w:rFonts w:cs="Times New Roman"/>
    </w:rPr>
  </w:style>
  <w:style w:type="character" w:customStyle="1" w:styleId="txtb401">
    <w:name w:val="txt_b401"/>
    <w:rPr>
      <w:color w:val="5E5E5E"/>
      <w:sz w:val="20"/>
      <w:u w:val="none"/>
    </w:rPr>
  </w:style>
  <w:style w:type="character" w:customStyle="1" w:styleId="apple-converted-space">
    <w:name w:val="apple-converted-space"/>
    <w:basedOn w:val="DefaultParagraphFont"/>
    <w:rPr>
      <w:rFonts w:cs="Times New Roman"/>
    </w:rPr>
  </w:style>
  <w:style w:type="character" w:styleId="Strong">
    <w:name w:val="Strong"/>
    <w:basedOn w:val="DefaultParagraphFont"/>
    <w:uiPriority w:val="22"/>
    <w:qFormat/>
    <w:rPr>
      <w:b/>
    </w:rPr>
  </w:style>
  <w:style w:type="character" w:customStyle="1" w:styleId="item">
    <w:name w:val="item"/>
    <w:basedOn w:val="DefaultParagraphFont"/>
    <w:rPr>
      <w:rFonts w:cs="Times New Roman"/>
    </w:rPr>
  </w:style>
  <w:style w:type="character" w:customStyle="1" w:styleId="st1">
    <w:name w:val="st1"/>
    <w:rPr>
      <w:sz w:val="27"/>
    </w:rPr>
  </w:style>
  <w:style w:type="character" w:customStyle="1" w:styleId="content3333copy1">
    <w:name w:val="content3333copy1"/>
    <w:rPr>
      <w:rFonts w:ascii="s?u" w:hAnsi="s?u"/>
      <w:color w:val="464646"/>
      <w:sz w:val="23"/>
      <w:u w:val="none"/>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basedOn w:val="DefaultParagraphFont"/>
    <w:link w:val="BalloonText"/>
    <w:uiPriority w:val="99"/>
    <w:semiHidden/>
    <w:rsid w:val="00D77678"/>
    <w:rPr>
      <w:rFonts w:asciiTheme="majorHAnsi" w:eastAsiaTheme="majorEastAsia" w:hAnsiTheme="majorHAnsi" w:cstheme="majorBidi"/>
      <w:kern w:val="2"/>
      <w:sz w:val="0"/>
      <w:szCs w:val="0"/>
    </w:rPr>
  </w:style>
  <w:style w:type="paragraph" w:styleId="BodyText2">
    <w:name w:val="Body Text 2"/>
    <w:basedOn w:val="Normal"/>
    <w:link w:val="BodyText2Char"/>
    <w:uiPriority w:val="99"/>
    <w:pPr>
      <w:spacing w:line="240" w:lineRule="atLeast"/>
    </w:pPr>
    <w:rPr>
      <w:rFonts w:ascii="全真中隸書" w:eastAsia="全真中隸書"/>
      <w:b/>
      <w:bCs/>
      <w:color w:val="008000"/>
      <w:szCs w:val="24"/>
    </w:rPr>
  </w:style>
  <w:style w:type="character" w:customStyle="1" w:styleId="BodyText2Char">
    <w:name w:val="Body Text 2 Char"/>
    <w:basedOn w:val="DefaultParagraphFont"/>
    <w:link w:val="BodyText2"/>
    <w:uiPriority w:val="99"/>
    <w:semiHidden/>
    <w:rsid w:val="00D77678"/>
    <w:rPr>
      <w:kern w:val="2"/>
      <w:sz w:val="24"/>
    </w:rPr>
  </w:style>
  <w:style w:type="paragraph" w:styleId="Footer">
    <w:name w:val="footer"/>
    <w:basedOn w:val="Normal"/>
    <w:link w:val="FooterChar"/>
    <w:uiPriority w:val="99"/>
    <w:pPr>
      <w:tabs>
        <w:tab w:val="center" w:pos="4153"/>
        <w:tab w:val="right" w:pos="8306"/>
      </w:tabs>
      <w:snapToGrid w:val="0"/>
    </w:pPr>
    <w:rPr>
      <w:sz w:val="20"/>
    </w:rPr>
  </w:style>
  <w:style w:type="character" w:customStyle="1" w:styleId="FooterChar">
    <w:name w:val="Footer Char"/>
    <w:basedOn w:val="DefaultParagraphFont"/>
    <w:link w:val="Footer"/>
    <w:uiPriority w:val="99"/>
    <w:semiHidden/>
    <w:rsid w:val="00D77678"/>
    <w:rPr>
      <w:kern w:val="2"/>
    </w:rPr>
  </w:style>
  <w:style w:type="paragraph" w:styleId="NormalWeb">
    <w:name w:val="Normal (Web)"/>
    <w:basedOn w:val="Normal"/>
    <w:uiPriority w:val="99"/>
    <w:pPr>
      <w:widowControl/>
      <w:spacing w:before="100" w:beforeAutospacing="1" w:after="100" w:afterAutospacing="1"/>
    </w:pPr>
    <w:rPr>
      <w:rFonts w:ascii="新細明體" w:hAnsi="新細明體" w:cs="新細明體"/>
      <w:kern w:val="0"/>
      <w:szCs w:val="24"/>
    </w:rPr>
  </w:style>
  <w:style w:type="paragraph" w:styleId="Header">
    <w:name w:val="header"/>
    <w:basedOn w:val="Normal"/>
    <w:link w:val="HeaderChar"/>
    <w:uiPriority w:val="99"/>
    <w:pPr>
      <w:tabs>
        <w:tab w:val="center" w:pos="4153"/>
        <w:tab w:val="right" w:pos="8306"/>
      </w:tabs>
    </w:pPr>
    <w:rPr>
      <w:szCs w:val="24"/>
    </w:rPr>
  </w:style>
  <w:style w:type="character" w:customStyle="1" w:styleId="HeaderChar">
    <w:name w:val="Header Char"/>
    <w:basedOn w:val="DefaultParagraphFont"/>
    <w:link w:val="Header"/>
    <w:uiPriority w:val="99"/>
    <w:semiHidden/>
    <w:rsid w:val="00D77678"/>
    <w:rPr>
      <w:kern w:val="2"/>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儱"/>
      <w:kern w:val="0"/>
      <w:sz w:val="20"/>
    </w:rPr>
  </w:style>
  <w:style w:type="character" w:customStyle="1" w:styleId="HTMLPreformattedChar1">
    <w:name w:val="HTML Preformatted Char1"/>
    <w:basedOn w:val="DefaultParagraphFont"/>
    <w:uiPriority w:val="99"/>
    <w:semiHidden/>
    <w:rsid w:val="00D77678"/>
    <w:rPr>
      <w:rFonts w:ascii="Courier New" w:hAnsi="Courier New" w:cs="Courier New"/>
      <w:kern w:val="2"/>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sid w:val="00D77678"/>
    <w:rPr>
      <w:kern w:val="2"/>
      <w:sz w:val="24"/>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D77678"/>
    <w:rPr>
      <w:b/>
      <w:bCs/>
      <w:kern w:val="2"/>
      <w:sz w:val="24"/>
    </w:rPr>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w/url?sa=i&amp;rct=j&amp;q=&amp;esrc=s&amp;frm=1&amp;source=images&amp;cd=&amp;cad=rja&amp;uact=8&amp;ved=0CAcQjRw&amp;url=http%3A%2F%2Fwww.jctravel.com.tw%2FeWeb%2FGO%2FL_GO_Type.asp%3FiMGRUP_CD%3DAOJ%26iSUB_CD%3DGO&amp;ei=ZC3PVKzFN4aB8gXwuILwCQ&amp;psig=AFQjCNFOpYVSgP-Zqt51VGPe5P4a-EHtBA&amp;ust=1422950108961206"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pds.exblog.jp/pds/1/200705/01/85/b0011185_21443356.jpg" TargetMode="External"/><Relationship Id="rId12" Type="http://schemas.openxmlformats.org/officeDocument/2006/relationships/hyperlink" Target="http://www.koiwai.co.jp/makiba/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atotake.web.infoseek.co.jp/sanpo/2007/tohoku/sanpo006.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kankanclub.co.jp/1sakura.html" TargetMode="External"/><Relationship Id="rId4" Type="http://schemas.openxmlformats.org/officeDocument/2006/relationships/footnotes" Target="footnotes.xml"/><Relationship Id="rId9" Type="http://schemas.openxmlformats.org/officeDocument/2006/relationships/image" Target="http://www.jctravel.com.tw/eWeb_jc/IMGDB/000013/00002163.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727</Words>
  <Characters>4149</Characters>
  <Application>Microsoft Office Word</Application>
  <DocSecurity>0</DocSecurity>
  <Lines>0</Lines>
  <Paragraphs>0</Paragraphs>
  <ScaleCrop>false</ScaleCrop>
  <Company>東南旅行社</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東南旅行社</dc:creator>
  <cp:keywords/>
  <dc:description/>
  <cp:lastModifiedBy>yvonne</cp:lastModifiedBy>
  <cp:revision>1</cp:revision>
  <cp:lastPrinted>2016-01-29T12:03:00Z</cp:lastPrinted>
  <dcterms:created xsi:type="dcterms:W3CDTF">2012-06-27T09:52:00Z</dcterms:created>
  <dcterms:modified xsi:type="dcterms:W3CDTF">2016-01-30T09:07:00Z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1028-9.1.0.4811</vt:lpwstr>
  </property>
</Properties>
</file>